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B0E" w:rsidRPr="003A612D" w:rsidRDefault="00517BCE" w:rsidP="00B05290">
      <w:pPr>
        <w:spacing w:after="0" w:line="240" w:lineRule="auto"/>
        <w:jc w:val="right"/>
        <w:rPr>
          <w:rFonts w:ascii="Times New Roman" w:eastAsia="Times New Roman" w:hAnsi="Times New Roman" w:cs="Times New Roman"/>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5B794F" w:rsidRPr="005B794F">
        <w:rPr>
          <w:rFonts w:ascii="Times New Roman" w:eastAsia="Times New Roman" w:hAnsi="Times New Roman" w:cs="Times New Roman"/>
          <w:b/>
          <w:bCs/>
          <w:sz w:val="24"/>
          <w:szCs w:val="24"/>
          <w:lang w:eastAsia="ru-RU"/>
        </w:rPr>
        <w:t xml:space="preserve"> </w:t>
      </w:r>
      <w:r w:rsidR="005B794F" w:rsidRPr="00745C6A">
        <w:rPr>
          <w:rFonts w:ascii="Times New Roman" w:eastAsia="Times New Roman" w:hAnsi="Times New Roman" w:cs="Times New Roman"/>
          <w:b/>
          <w:bCs/>
          <w:sz w:val="24"/>
          <w:szCs w:val="24"/>
          <w:lang w:eastAsia="ru-RU"/>
        </w:rPr>
        <w:t xml:space="preserve">                                                                                      </w:t>
      </w:r>
    </w:p>
    <w:p w:rsidR="00957A76" w:rsidRDefault="005B794F" w:rsidP="00957A76">
      <w:pPr>
        <w:spacing w:after="0" w:line="240" w:lineRule="auto"/>
        <w:rPr>
          <w:rFonts w:ascii="Times New Roman" w:eastAsia="Times New Roman" w:hAnsi="Times New Roman" w:cs="Times New Roman"/>
          <w:b/>
          <w:bCs/>
          <w:sz w:val="24"/>
          <w:szCs w:val="24"/>
          <w:lang w:eastAsia="ru-RU"/>
        </w:rPr>
      </w:pPr>
      <w:r w:rsidRPr="00745C6A">
        <w:rPr>
          <w:rFonts w:ascii="Times New Roman" w:eastAsia="Times New Roman" w:hAnsi="Times New Roman" w:cs="Times New Roman"/>
          <w:b/>
          <w:bCs/>
          <w:sz w:val="24"/>
          <w:szCs w:val="24"/>
          <w:lang w:eastAsia="ru-RU"/>
        </w:rPr>
        <w:t xml:space="preserve">           </w:t>
      </w:r>
    </w:p>
    <w:p w:rsidR="00957A76" w:rsidRDefault="00957A76" w:rsidP="00957A76">
      <w:pPr>
        <w:spacing w:after="0" w:line="240" w:lineRule="auto"/>
        <w:rPr>
          <w:rFonts w:ascii="Times New Roman" w:eastAsia="Times New Roman" w:hAnsi="Times New Roman" w:cs="Times New Roman"/>
          <w:b/>
          <w:bCs/>
          <w:sz w:val="24"/>
          <w:szCs w:val="24"/>
          <w:lang w:eastAsia="ru-RU"/>
        </w:rPr>
      </w:pPr>
    </w:p>
    <w:p w:rsidR="00957A76" w:rsidRDefault="00957A76" w:rsidP="00957A76">
      <w:pPr>
        <w:spacing w:after="0" w:line="240" w:lineRule="auto"/>
        <w:rPr>
          <w:rFonts w:ascii="Times New Roman" w:eastAsia="Times New Roman" w:hAnsi="Times New Roman" w:cs="Times New Roman"/>
          <w:b/>
          <w:bCs/>
          <w:sz w:val="24"/>
          <w:szCs w:val="24"/>
          <w:lang w:eastAsia="ru-RU"/>
        </w:rPr>
      </w:pPr>
    </w:p>
    <w:p w:rsidR="00CC459D" w:rsidRDefault="00CC459D" w:rsidP="004D3B0E">
      <w:pPr>
        <w:spacing w:after="0" w:line="240" w:lineRule="auto"/>
        <w:rPr>
          <w:rFonts w:ascii="Times New Roman" w:eastAsia="Times New Roman" w:hAnsi="Times New Roman" w:cs="Times New Roman"/>
          <w:sz w:val="24"/>
          <w:szCs w:val="24"/>
          <w:lang w:eastAsia="ru-RU"/>
        </w:rPr>
      </w:pPr>
    </w:p>
    <w:p w:rsidR="00B05290" w:rsidRDefault="00B05290" w:rsidP="004D3B0E">
      <w:pPr>
        <w:spacing w:after="0" w:line="240" w:lineRule="auto"/>
        <w:rPr>
          <w:rFonts w:ascii="Times New Roman" w:eastAsia="Times New Roman" w:hAnsi="Times New Roman" w:cs="Times New Roman"/>
          <w:sz w:val="24"/>
          <w:szCs w:val="24"/>
          <w:lang w:eastAsia="ru-RU"/>
        </w:rPr>
      </w:pPr>
    </w:p>
    <w:p w:rsidR="00B05290" w:rsidRDefault="00B05290" w:rsidP="004D3B0E">
      <w:pPr>
        <w:spacing w:after="0" w:line="240" w:lineRule="auto"/>
        <w:rPr>
          <w:rFonts w:ascii="Times New Roman" w:eastAsia="Times New Roman" w:hAnsi="Times New Roman" w:cs="Times New Roman"/>
          <w:sz w:val="24"/>
          <w:szCs w:val="24"/>
          <w:lang w:eastAsia="ru-RU"/>
        </w:rPr>
      </w:pPr>
    </w:p>
    <w:p w:rsidR="00B05290" w:rsidRDefault="00B05290" w:rsidP="004D3B0E">
      <w:pPr>
        <w:spacing w:after="0" w:line="240" w:lineRule="auto"/>
        <w:rPr>
          <w:rFonts w:ascii="Times New Roman" w:eastAsia="Times New Roman" w:hAnsi="Times New Roman" w:cs="Times New Roman"/>
          <w:sz w:val="24"/>
          <w:szCs w:val="24"/>
          <w:lang w:eastAsia="ru-RU"/>
        </w:rPr>
      </w:pPr>
    </w:p>
    <w:p w:rsidR="00B05290" w:rsidRDefault="00B05290" w:rsidP="004D3B0E">
      <w:pPr>
        <w:spacing w:after="0" w:line="240" w:lineRule="auto"/>
        <w:rPr>
          <w:rFonts w:ascii="Times New Roman" w:eastAsia="Times New Roman" w:hAnsi="Times New Roman" w:cs="Times New Roman"/>
          <w:sz w:val="24"/>
          <w:szCs w:val="24"/>
          <w:lang w:eastAsia="ru-RU"/>
        </w:rPr>
      </w:pPr>
    </w:p>
    <w:p w:rsidR="00B05290" w:rsidRDefault="00B05290" w:rsidP="004D3B0E">
      <w:pPr>
        <w:spacing w:after="0" w:line="240" w:lineRule="auto"/>
        <w:rPr>
          <w:rFonts w:ascii="Times New Roman" w:eastAsia="Times New Roman" w:hAnsi="Times New Roman" w:cs="Times New Roman"/>
          <w:sz w:val="24"/>
          <w:szCs w:val="24"/>
          <w:lang w:eastAsia="ru-RU"/>
        </w:rPr>
      </w:pPr>
    </w:p>
    <w:p w:rsidR="00B05290" w:rsidRDefault="00B05290" w:rsidP="004D3B0E">
      <w:pPr>
        <w:spacing w:after="0" w:line="240" w:lineRule="auto"/>
        <w:rPr>
          <w:rFonts w:ascii="Times New Roman" w:eastAsia="Times New Roman" w:hAnsi="Times New Roman" w:cs="Times New Roman"/>
          <w:sz w:val="24"/>
          <w:szCs w:val="24"/>
          <w:lang w:eastAsia="ru-RU"/>
        </w:rPr>
      </w:pPr>
    </w:p>
    <w:p w:rsidR="00B05290" w:rsidRDefault="00B05290" w:rsidP="004D3B0E">
      <w:pPr>
        <w:spacing w:after="0" w:line="240" w:lineRule="auto"/>
        <w:rPr>
          <w:rFonts w:ascii="Times New Roman" w:eastAsia="Times New Roman" w:hAnsi="Times New Roman" w:cs="Times New Roman"/>
          <w:sz w:val="24"/>
          <w:szCs w:val="24"/>
          <w:lang w:eastAsia="ru-RU"/>
        </w:rPr>
      </w:pPr>
    </w:p>
    <w:p w:rsidR="00B05290" w:rsidRDefault="00B05290" w:rsidP="004D3B0E">
      <w:pPr>
        <w:spacing w:after="0" w:line="240" w:lineRule="auto"/>
        <w:rPr>
          <w:rFonts w:ascii="Times New Roman" w:eastAsia="Times New Roman" w:hAnsi="Times New Roman" w:cs="Times New Roman"/>
          <w:sz w:val="24"/>
          <w:szCs w:val="24"/>
          <w:lang w:eastAsia="ru-RU"/>
        </w:rPr>
      </w:pPr>
    </w:p>
    <w:p w:rsidR="00B05290" w:rsidRPr="004D3B0E" w:rsidRDefault="00B05290" w:rsidP="004D3B0E">
      <w:pPr>
        <w:spacing w:after="0" w:line="240" w:lineRule="auto"/>
        <w:rPr>
          <w:rFonts w:ascii="Times New Roman" w:eastAsia="Times New Roman" w:hAnsi="Times New Roman" w:cs="Times New Roman"/>
          <w:sz w:val="24"/>
          <w:szCs w:val="24"/>
          <w:lang w:eastAsia="ru-RU"/>
        </w:rPr>
      </w:pPr>
    </w:p>
    <w:p w:rsidR="007332FA" w:rsidRDefault="007332FA" w:rsidP="00D93D3D">
      <w:pPr>
        <w:spacing w:after="0" w:line="240" w:lineRule="auto"/>
        <w:jc w:val="right"/>
        <w:rPr>
          <w:rFonts w:ascii="Times New Roman" w:eastAsia="Times New Roman" w:hAnsi="Times New Roman" w:cs="Times New Roman"/>
          <w:b/>
          <w:bCs/>
          <w:sz w:val="24"/>
          <w:szCs w:val="24"/>
          <w:lang w:eastAsia="ru-RU"/>
        </w:rPr>
      </w:pPr>
    </w:p>
    <w:p w:rsidR="007332FA" w:rsidRDefault="007332FA" w:rsidP="00D93D3D">
      <w:pPr>
        <w:spacing w:after="0" w:line="240" w:lineRule="auto"/>
        <w:jc w:val="right"/>
        <w:rPr>
          <w:rFonts w:ascii="Times New Roman" w:eastAsia="Times New Roman" w:hAnsi="Times New Roman" w:cs="Times New Roman"/>
          <w:b/>
          <w:bCs/>
          <w:sz w:val="24"/>
          <w:szCs w:val="24"/>
          <w:lang w:eastAsia="ru-RU"/>
        </w:rPr>
      </w:pPr>
    </w:p>
    <w:p w:rsidR="007332FA" w:rsidRDefault="007332FA" w:rsidP="005B794F">
      <w:pPr>
        <w:spacing w:after="0" w:line="240" w:lineRule="auto"/>
        <w:rPr>
          <w:rFonts w:ascii="Times New Roman" w:eastAsia="Times New Roman" w:hAnsi="Times New Roman" w:cs="Times New Roman"/>
          <w:b/>
          <w:bCs/>
          <w:sz w:val="24"/>
          <w:szCs w:val="24"/>
          <w:lang w:eastAsia="ru-RU"/>
        </w:rPr>
      </w:pPr>
    </w:p>
    <w:p w:rsidR="00CC459D" w:rsidRDefault="00CC459D"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7332FA"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61044A">
        <w:rPr>
          <w:rFonts w:ascii="Times New Roman" w:eastAsia="Times New Roman" w:hAnsi="Times New Roman" w:cs="Times New Roman"/>
          <w:sz w:val="26"/>
          <w:szCs w:val="26"/>
          <w:lang w:eastAsia="ru-RU"/>
        </w:rPr>
        <w:t>д</w:t>
      </w:r>
      <w:r w:rsidR="0061044A" w:rsidRPr="0061044A">
        <w:rPr>
          <w:rFonts w:ascii="Times New Roman" w:eastAsia="Times New Roman" w:hAnsi="Times New Roman" w:cs="Times New Roman"/>
          <w:sz w:val="26"/>
          <w:szCs w:val="26"/>
          <w:lang w:eastAsia="ru-RU"/>
        </w:rPr>
        <w:t>обровольно</w:t>
      </w:r>
      <w:r w:rsidR="00466701">
        <w:rPr>
          <w:rFonts w:ascii="Times New Roman" w:eastAsia="Times New Roman" w:hAnsi="Times New Roman" w:cs="Times New Roman"/>
          <w:sz w:val="26"/>
          <w:szCs w:val="26"/>
          <w:lang w:eastAsia="ru-RU"/>
        </w:rPr>
        <w:t>го</w:t>
      </w:r>
      <w:r w:rsidR="0061044A" w:rsidRPr="0061044A">
        <w:rPr>
          <w:rFonts w:ascii="Times New Roman" w:eastAsia="Times New Roman" w:hAnsi="Times New Roman" w:cs="Times New Roman"/>
          <w:sz w:val="26"/>
          <w:szCs w:val="26"/>
          <w:lang w:eastAsia="ru-RU"/>
        </w:rPr>
        <w:t xml:space="preserve"> медицинско</w:t>
      </w:r>
      <w:r w:rsidR="00466701">
        <w:rPr>
          <w:rFonts w:ascii="Times New Roman" w:eastAsia="Times New Roman" w:hAnsi="Times New Roman" w:cs="Times New Roman"/>
          <w:sz w:val="26"/>
          <w:szCs w:val="26"/>
          <w:lang w:eastAsia="ru-RU"/>
        </w:rPr>
        <w:t>го</w:t>
      </w:r>
      <w:r w:rsidR="0061044A" w:rsidRPr="0061044A">
        <w:rPr>
          <w:rFonts w:ascii="Times New Roman" w:eastAsia="Times New Roman" w:hAnsi="Times New Roman" w:cs="Times New Roman"/>
          <w:sz w:val="26"/>
          <w:szCs w:val="26"/>
          <w:lang w:eastAsia="ru-RU"/>
        </w:rPr>
        <w:t xml:space="preserve"> страховани</w:t>
      </w:r>
      <w:r w:rsidR="00466701">
        <w:rPr>
          <w:rFonts w:ascii="Times New Roman" w:eastAsia="Times New Roman" w:hAnsi="Times New Roman" w:cs="Times New Roman"/>
          <w:sz w:val="26"/>
          <w:szCs w:val="26"/>
          <w:lang w:eastAsia="ru-RU"/>
        </w:rPr>
        <w:t>я</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E15650">
        <w:rPr>
          <w:rFonts w:ascii="Times New Roman" w:eastAsia="Calibri" w:hAnsi="Times New Roman" w:cs="Times New Roman"/>
          <w:iCs/>
          <w:color w:val="000000"/>
          <w:sz w:val="24"/>
          <w:szCs w:val="24"/>
        </w:rPr>
        <w:t>26</w:t>
      </w:r>
      <w:r w:rsidRPr="00D93D3D">
        <w:rPr>
          <w:rFonts w:ascii="Times New Roman" w:eastAsia="Calibri" w:hAnsi="Times New Roman" w:cs="Times New Roman"/>
          <w:iCs/>
          <w:color w:val="000000"/>
          <w:sz w:val="24"/>
          <w:szCs w:val="24"/>
        </w:rPr>
        <w:t xml:space="preserve">» </w:t>
      </w:r>
      <w:r w:rsidR="00A56A3F">
        <w:rPr>
          <w:rFonts w:ascii="Times New Roman" w:eastAsia="Calibri" w:hAnsi="Times New Roman" w:cs="Times New Roman"/>
          <w:iCs/>
          <w:color w:val="000000"/>
          <w:sz w:val="24"/>
          <w:szCs w:val="24"/>
        </w:rPr>
        <w:t>апреля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5B794F">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5B794F" w:rsidRDefault="005B794F"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66701" w:rsidRPr="00D93D3D" w:rsidRDefault="00466701"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FE0218"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w:t>
      </w:r>
      <w:r w:rsidRPr="00466701">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w:t>
      </w:r>
      <w:r w:rsidR="00466701" w:rsidRPr="00466701">
        <w:rPr>
          <w:rFonts w:ascii="Times New Roman" w:eastAsia="Times New Roman" w:hAnsi="Times New Roman" w:cs="Times New Roman"/>
          <w:sz w:val="24"/>
          <w:szCs w:val="24"/>
          <w:lang w:eastAsia="ru-RU"/>
        </w:rPr>
        <w:t>договора добровольного медицинского страхования</w:t>
      </w:r>
      <w:r w:rsidR="009256A7" w:rsidRPr="00466701">
        <w:rPr>
          <w:rFonts w:ascii="Times New Roman" w:eastAsia="Times New Roman" w:hAnsi="Times New Roman" w:cs="Times New Roman"/>
          <w:sz w:val="24"/>
          <w:szCs w:val="24"/>
          <w:lang w:eastAsia="ru-RU"/>
        </w:rPr>
        <w:t xml:space="preserve"> </w:t>
      </w:r>
      <w:r w:rsidRPr="00466701">
        <w:rPr>
          <w:rFonts w:ascii="Times New Roman" w:eastAsia="Times New Roman" w:hAnsi="Times New Roman" w:cs="Times New Roman"/>
          <w:sz w:val="24"/>
          <w:szCs w:val="24"/>
          <w:lang w:eastAsia="ru-RU"/>
        </w:rPr>
        <w:t>(далее по</w:t>
      </w:r>
      <w:r w:rsidRPr="0061044A">
        <w:rPr>
          <w:rFonts w:ascii="Times New Roman" w:eastAsia="Times New Roman" w:hAnsi="Times New Roman" w:cs="Times New Roman"/>
          <w:sz w:val="24"/>
          <w:szCs w:val="24"/>
          <w:lang w:eastAsia="ru-RU"/>
        </w:rPr>
        <w:t xml:space="preserve"> тексту – Откр</w:t>
      </w:r>
      <w:r w:rsidRPr="00FE0218">
        <w:rPr>
          <w:rFonts w:ascii="Times New Roman" w:eastAsia="Times New Roman" w:hAnsi="Times New Roman" w:cs="Times New Roman"/>
          <w:sz w:val="24"/>
          <w:szCs w:val="24"/>
          <w:lang w:eastAsia="ru-RU"/>
        </w:rPr>
        <w:t>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61044A"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61044A"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 xml:space="preserve">Открытого запроса </w:t>
            </w:r>
            <w:r w:rsidRPr="00506B8C">
              <w:rPr>
                <w:rFonts w:ascii="Times New Roman" w:eastAsia="Calibri" w:hAnsi="Times New Roman" w:cs="Times New Roman"/>
                <w:color w:val="000000"/>
                <w:sz w:val="24"/>
                <w:szCs w:val="24"/>
              </w:rPr>
              <w:t>предложений</w:t>
            </w:r>
            <w:r w:rsidRPr="00506B8C">
              <w:rPr>
                <w:rFonts w:ascii="Times New Roman" w:eastAsia="Calibri" w:hAnsi="Times New Roman" w:cs="Times New Roman"/>
                <w:bCs/>
                <w:color w:val="000000"/>
                <w:sz w:val="24"/>
                <w:szCs w:val="24"/>
              </w:rPr>
              <w:t>:</w:t>
            </w:r>
          </w:p>
          <w:p w:rsidR="00D93D3D" w:rsidRPr="0061044A"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61044A">
              <w:rPr>
                <w:rFonts w:ascii="Times New Roman" w:eastAsia="Times New Roman" w:hAnsi="Times New Roman" w:cs="Times New Roman"/>
                <w:iCs/>
                <w:sz w:val="24"/>
                <w:szCs w:val="24"/>
                <w:lang w:eastAsia="ru-RU"/>
              </w:rPr>
              <w:t xml:space="preserve">ФИО </w:t>
            </w:r>
            <w:r w:rsidR="0061044A" w:rsidRPr="0061044A">
              <w:rPr>
                <w:rFonts w:ascii="Times New Roman" w:eastAsia="Calibri" w:hAnsi="Times New Roman" w:cs="Times New Roman"/>
                <w:iCs/>
                <w:color w:val="000000"/>
                <w:sz w:val="24"/>
                <w:szCs w:val="24"/>
                <w:lang w:eastAsia="ru-RU"/>
              </w:rPr>
              <w:t>Янгирова Гульназ Ильясовна</w:t>
            </w:r>
          </w:p>
          <w:p w:rsidR="002F3127" w:rsidRPr="0061044A" w:rsidRDefault="00D93D3D" w:rsidP="0061044A">
            <w:pPr>
              <w:autoSpaceDE w:val="0"/>
              <w:autoSpaceDN w:val="0"/>
              <w:adjustRightInd w:val="0"/>
              <w:spacing w:after="0" w:line="240" w:lineRule="auto"/>
              <w:rPr>
                <w:rFonts w:ascii="Times New Roman" w:hAnsi="Times New Roman" w:cs="Times New Roman"/>
                <w:sz w:val="24"/>
                <w:szCs w:val="24"/>
              </w:rPr>
            </w:pPr>
            <w:r w:rsidRPr="0061044A">
              <w:rPr>
                <w:rFonts w:ascii="Times New Roman" w:eastAsia="Calibri" w:hAnsi="Times New Roman" w:cs="Times New Roman"/>
                <w:bCs/>
                <w:color w:val="000000"/>
                <w:sz w:val="24"/>
                <w:szCs w:val="24"/>
              </w:rPr>
              <w:t>тел. + 7 (347) 221-</w:t>
            </w:r>
            <w:r w:rsidR="0061044A">
              <w:rPr>
                <w:rFonts w:ascii="Times New Roman" w:eastAsia="Calibri" w:hAnsi="Times New Roman" w:cs="Times New Roman"/>
                <w:bCs/>
                <w:color w:val="000000"/>
                <w:sz w:val="24"/>
                <w:szCs w:val="24"/>
              </w:rPr>
              <w:t>53-98</w:t>
            </w:r>
            <w:r w:rsidRPr="0061044A">
              <w:rPr>
                <w:rFonts w:ascii="Times New Roman" w:eastAsia="Calibri" w:hAnsi="Times New Roman" w:cs="Times New Roman"/>
                <w:bCs/>
                <w:color w:val="000000"/>
                <w:sz w:val="24"/>
                <w:szCs w:val="24"/>
              </w:rPr>
              <w:t xml:space="preserve">, </w:t>
            </w:r>
            <w:r w:rsidRPr="0061044A">
              <w:rPr>
                <w:rFonts w:ascii="Times New Roman" w:eastAsia="Calibri" w:hAnsi="Times New Roman" w:cs="Times New Roman"/>
                <w:bCs/>
                <w:color w:val="000000"/>
                <w:sz w:val="24"/>
                <w:szCs w:val="24"/>
                <w:lang w:val="en-US"/>
              </w:rPr>
              <w:t>e</w:t>
            </w:r>
            <w:r w:rsidRPr="0061044A">
              <w:rPr>
                <w:rFonts w:ascii="Times New Roman" w:eastAsia="Calibri" w:hAnsi="Times New Roman" w:cs="Times New Roman"/>
                <w:bCs/>
                <w:color w:val="000000"/>
                <w:sz w:val="24"/>
                <w:szCs w:val="24"/>
              </w:rPr>
              <w:t>-</w:t>
            </w:r>
            <w:r w:rsidRPr="0061044A">
              <w:rPr>
                <w:rFonts w:ascii="Times New Roman" w:eastAsia="Calibri" w:hAnsi="Times New Roman" w:cs="Times New Roman"/>
                <w:bCs/>
                <w:color w:val="000000"/>
                <w:sz w:val="24"/>
                <w:szCs w:val="24"/>
                <w:lang w:val="en-US"/>
              </w:rPr>
              <w:t>mail</w:t>
            </w:r>
            <w:r w:rsidRPr="0061044A">
              <w:rPr>
                <w:rFonts w:ascii="Times New Roman" w:eastAsia="Calibri" w:hAnsi="Times New Roman" w:cs="Times New Roman"/>
                <w:bCs/>
                <w:color w:val="000000"/>
                <w:sz w:val="24"/>
                <w:szCs w:val="24"/>
              </w:rPr>
              <w:t>:</w:t>
            </w:r>
            <w:r w:rsidRPr="0061044A">
              <w:rPr>
                <w:rFonts w:ascii="Times New Roman" w:eastAsia="Times New Roman" w:hAnsi="Times New Roman" w:cs="Times New Roman"/>
                <w:color w:val="777777"/>
                <w:sz w:val="24"/>
                <w:szCs w:val="24"/>
                <w:lang w:eastAsia="ru-RU"/>
              </w:rPr>
              <w:t xml:space="preserve"> </w:t>
            </w:r>
            <w:hyperlink r:id="rId15" w:history="1">
              <w:r w:rsidR="0061044A" w:rsidRPr="0061044A">
                <w:rPr>
                  <w:rStyle w:val="a3"/>
                  <w:rFonts w:ascii="Times New Roman" w:hAnsi="Times New Roman" w:cs="Times New Roman"/>
                  <w:sz w:val="24"/>
                  <w:szCs w:val="24"/>
                  <w:lang w:val="en-US"/>
                </w:rPr>
                <w:t>g</w:t>
              </w:r>
              <w:r w:rsidR="0061044A" w:rsidRPr="0061044A">
                <w:rPr>
                  <w:rStyle w:val="a3"/>
                  <w:rFonts w:ascii="Times New Roman" w:hAnsi="Times New Roman" w:cs="Times New Roman"/>
                  <w:sz w:val="24"/>
                  <w:szCs w:val="24"/>
                </w:rPr>
                <w:t>.</w:t>
              </w:r>
              <w:r w:rsidR="0061044A" w:rsidRPr="0061044A">
                <w:rPr>
                  <w:rStyle w:val="a3"/>
                  <w:rFonts w:ascii="Times New Roman" w:hAnsi="Times New Roman" w:cs="Times New Roman"/>
                  <w:sz w:val="24"/>
                  <w:szCs w:val="24"/>
                  <w:lang w:val="en-US"/>
                </w:rPr>
                <w:t>yangirova</w:t>
              </w:r>
              <w:r w:rsidR="0061044A" w:rsidRPr="0061044A">
                <w:rPr>
                  <w:rStyle w:val="a3"/>
                  <w:rFonts w:ascii="Times New Roman" w:hAnsi="Times New Roman" w:cs="Times New Roman"/>
                  <w:sz w:val="24"/>
                  <w:szCs w:val="24"/>
                </w:rPr>
                <w:t>@</w:t>
              </w:r>
              <w:r w:rsidR="0061044A" w:rsidRPr="0061044A">
                <w:rPr>
                  <w:rStyle w:val="a3"/>
                  <w:rFonts w:ascii="Times New Roman" w:hAnsi="Times New Roman" w:cs="Times New Roman"/>
                  <w:sz w:val="24"/>
                  <w:szCs w:val="24"/>
                  <w:lang w:val="en-US"/>
                </w:rPr>
                <w:t>bashtel</w:t>
              </w:r>
              <w:r w:rsidR="0061044A" w:rsidRPr="0061044A">
                <w:rPr>
                  <w:rStyle w:val="a3"/>
                  <w:rFonts w:ascii="Times New Roman" w:hAnsi="Times New Roman" w:cs="Times New Roman"/>
                  <w:sz w:val="24"/>
                  <w:szCs w:val="24"/>
                </w:rPr>
                <w:t>.</w:t>
              </w:r>
              <w:r w:rsidR="0061044A" w:rsidRPr="0061044A">
                <w:rPr>
                  <w:rStyle w:val="a3"/>
                  <w:rFonts w:ascii="Times New Roman" w:hAnsi="Times New Roman" w:cs="Times New Roman"/>
                  <w:sz w:val="24"/>
                  <w:szCs w:val="24"/>
                  <w:lang w:val="en-US"/>
                </w:rPr>
                <w:t>ru</w:t>
              </w:r>
            </w:hyperlink>
            <w:r w:rsidR="0061044A" w:rsidRPr="0061044A">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1044A" w:rsidRDefault="0061044A" w:rsidP="0061044A">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Times New Roman" w:hAnsi="Times New Roman" w:cs="Times New Roman"/>
                <w:sz w:val="24"/>
                <w:szCs w:val="24"/>
                <w:lang w:eastAsia="ru-RU"/>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A21B20"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21B20">
              <w:rPr>
                <w:rFonts w:ascii="Times New Roman" w:eastAsia="Calibri" w:hAnsi="Times New Roman" w:cs="Times New Roman"/>
                <w:iCs/>
                <w:color w:val="000000"/>
                <w:sz w:val="24"/>
                <w:szCs w:val="24"/>
              </w:rPr>
              <w:t xml:space="preserve">Право на заключение </w:t>
            </w:r>
            <w:r w:rsidR="00466701" w:rsidRPr="00A21B20">
              <w:rPr>
                <w:rFonts w:ascii="Times New Roman" w:eastAsia="Times New Roman" w:hAnsi="Times New Roman" w:cs="Times New Roman"/>
                <w:sz w:val="24"/>
                <w:szCs w:val="24"/>
                <w:lang w:eastAsia="ru-RU"/>
              </w:rPr>
              <w:t>договора добровольного медицинского страхования</w:t>
            </w:r>
            <w:r w:rsidRPr="00A21B20">
              <w:rPr>
                <w:rFonts w:ascii="Times New Roman" w:eastAsia="Calibri" w:hAnsi="Times New Roman" w:cs="Times New Roman"/>
                <w:color w:val="000000"/>
                <w:sz w:val="24"/>
                <w:szCs w:val="24"/>
              </w:rPr>
              <w:t>.</w:t>
            </w:r>
          </w:p>
          <w:p w:rsidR="00D93D3D" w:rsidRPr="00A21B20"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140C2" w:rsidRPr="00A21B20" w:rsidRDefault="008140C2" w:rsidP="008140C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A21B20">
              <w:rPr>
                <w:rFonts w:ascii="Times New Roman" w:eastAsia="Calibri" w:hAnsi="Times New Roman" w:cs="Times New Roman"/>
                <w:sz w:val="24"/>
                <w:szCs w:val="24"/>
                <w:lang w:eastAsia="ru-RU"/>
              </w:rPr>
              <w:t xml:space="preserve">Перечень </w:t>
            </w:r>
            <w:r w:rsidR="00635C4A" w:rsidRPr="00A21B20">
              <w:rPr>
                <w:rFonts w:ascii="Times New Roman" w:eastAsia="Calibri" w:hAnsi="Times New Roman" w:cs="Times New Roman"/>
                <w:sz w:val="24"/>
                <w:szCs w:val="24"/>
                <w:lang w:eastAsia="ru-RU"/>
              </w:rPr>
              <w:t xml:space="preserve">и объем предоставляемых </w:t>
            </w:r>
            <w:r w:rsidR="00635C4A" w:rsidRPr="00A21B20">
              <w:rPr>
                <w:rFonts w:ascii="Times New Roman" w:hAnsi="Times New Roman" w:cs="Times New Roman"/>
                <w:sz w:val="24"/>
                <w:szCs w:val="24"/>
              </w:rPr>
              <w:t>Застрахованным лицам</w:t>
            </w:r>
            <w:r w:rsidRPr="00A21B20">
              <w:rPr>
                <w:rFonts w:ascii="Times New Roman" w:eastAsia="Calibri" w:hAnsi="Times New Roman" w:cs="Times New Roman"/>
                <w:sz w:val="24"/>
                <w:szCs w:val="24"/>
                <w:lang w:eastAsia="ru-RU"/>
              </w:rPr>
              <w:t xml:space="preserve"> </w:t>
            </w:r>
            <w:r w:rsidR="00635C4A" w:rsidRPr="00A21B20">
              <w:rPr>
                <w:rFonts w:ascii="Times New Roman" w:hAnsi="Times New Roman" w:cs="Times New Roman"/>
                <w:sz w:val="24"/>
                <w:szCs w:val="24"/>
              </w:rPr>
              <w:t>медицинских услуг, в соответствии с Программами добровольного медицинского страхования</w:t>
            </w:r>
            <w:r w:rsidRPr="00A21B20">
              <w:rPr>
                <w:rFonts w:ascii="Times New Roman" w:eastAsia="Calibri" w:hAnsi="Times New Roman" w:cs="Times New Roman"/>
                <w:sz w:val="24"/>
                <w:szCs w:val="24"/>
                <w:lang w:eastAsia="ru-RU"/>
              </w:rPr>
              <w:t xml:space="preserve">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A21B20" w:rsidRDefault="008140C2" w:rsidP="00635C4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21B20">
              <w:rPr>
                <w:rFonts w:ascii="Times New Roman" w:eastAsia="Calibri" w:hAnsi="Times New Roman" w:cs="Times New Roman"/>
                <w:sz w:val="24"/>
                <w:szCs w:val="24"/>
                <w:lang w:eastAsia="ru-RU"/>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A21B20"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21B20">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A21B20">
                <w:rPr>
                  <w:rFonts w:ascii="Times New Roman" w:eastAsia="Calibri" w:hAnsi="Times New Roman" w:cs="Times New Roman"/>
                  <w:iCs/>
                  <w:color w:val="0000FF"/>
                  <w:sz w:val="24"/>
                  <w:szCs w:val="24"/>
                  <w:u w:val="single"/>
                </w:rPr>
                <w:t xml:space="preserve">в разделе </w:t>
              </w:r>
              <w:r w:rsidRPr="00A21B20">
                <w:rPr>
                  <w:rFonts w:ascii="Times New Roman" w:eastAsia="Calibri" w:hAnsi="Times New Roman" w:cs="Times New Roman"/>
                  <w:iCs/>
                  <w:color w:val="0000FF"/>
                  <w:sz w:val="24"/>
                  <w:szCs w:val="24"/>
                  <w:u w:val="single"/>
                  <w:lang w:val="en-US"/>
                </w:rPr>
                <w:t>V</w:t>
              </w:r>
              <w:r w:rsidRPr="00A21B20">
                <w:rPr>
                  <w:rFonts w:ascii="Times New Roman" w:eastAsia="Calibri" w:hAnsi="Times New Roman" w:cs="Times New Roman"/>
                  <w:iCs/>
                  <w:color w:val="0000FF"/>
                  <w:sz w:val="24"/>
                  <w:szCs w:val="24"/>
                  <w:u w:val="single"/>
                </w:rPr>
                <w:t xml:space="preserve"> «Проект договора»</w:t>
              </w:r>
            </w:hyperlink>
            <w:r w:rsidRPr="00A21B20">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A21B20">
                <w:rPr>
                  <w:rFonts w:ascii="Times New Roman" w:eastAsia="Calibri" w:hAnsi="Times New Roman" w:cs="Times New Roman"/>
                  <w:iCs/>
                  <w:color w:val="0000FF"/>
                  <w:sz w:val="24"/>
                  <w:szCs w:val="24"/>
                  <w:u w:val="single"/>
                </w:rPr>
                <w:t>разделе IV «Техническое задание»</w:t>
              </w:r>
            </w:hyperlink>
            <w:r w:rsidRPr="00A21B20">
              <w:rPr>
                <w:rFonts w:ascii="Times New Roman" w:eastAsia="Calibri" w:hAnsi="Times New Roman" w:cs="Times New Roman"/>
                <w:iCs/>
                <w:sz w:val="24"/>
                <w:szCs w:val="24"/>
              </w:rPr>
              <w:t xml:space="preserve">) </w:t>
            </w:r>
            <w:r w:rsidRPr="00A21B20">
              <w:rPr>
                <w:rFonts w:ascii="Times New Roman" w:eastAsia="Calibri" w:hAnsi="Times New Roman" w:cs="Times New Roman"/>
                <w:iCs/>
                <w:color w:val="000000"/>
                <w:sz w:val="24"/>
                <w:szCs w:val="24"/>
              </w:rPr>
              <w:t>Документации о закупке.</w:t>
            </w:r>
          </w:p>
          <w:p w:rsidR="00D93D3D" w:rsidRPr="00A21B20"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B365E" w:rsidRPr="00A21B20" w:rsidRDefault="00BB365E" w:rsidP="00BB365E">
            <w:pPr>
              <w:autoSpaceDE w:val="0"/>
              <w:autoSpaceDN w:val="0"/>
              <w:adjustRightInd w:val="0"/>
              <w:spacing w:after="0" w:line="240" w:lineRule="auto"/>
              <w:jc w:val="both"/>
              <w:rPr>
                <w:rFonts w:ascii="Times New Roman" w:hAnsi="Times New Roman" w:cs="Times New Roman"/>
                <w:sz w:val="24"/>
                <w:szCs w:val="24"/>
              </w:rPr>
            </w:pPr>
            <w:r w:rsidRPr="00A21B20">
              <w:rPr>
                <w:rFonts w:ascii="Times New Roman" w:eastAsia="Calibri" w:hAnsi="Times New Roman" w:cs="Times New Roman"/>
                <w:color w:val="000000"/>
                <w:sz w:val="24"/>
                <w:szCs w:val="24"/>
              </w:rPr>
              <w:t>Начальн</w:t>
            </w:r>
            <w:r w:rsidR="00547353">
              <w:rPr>
                <w:rFonts w:ascii="Times New Roman" w:eastAsia="Calibri" w:hAnsi="Times New Roman" w:cs="Times New Roman"/>
                <w:color w:val="000000"/>
                <w:sz w:val="24"/>
                <w:szCs w:val="24"/>
              </w:rPr>
              <w:t>ый</w:t>
            </w:r>
            <w:r w:rsidRPr="00A21B20">
              <w:rPr>
                <w:rFonts w:ascii="Times New Roman" w:eastAsia="Calibri" w:hAnsi="Times New Roman" w:cs="Times New Roman"/>
                <w:color w:val="000000"/>
                <w:sz w:val="24"/>
                <w:szCs w:val="24"/>
              </w:rPr>
              <w:t xml:space="preserve"> (максимальн</w:t>
            </w:r>
            <w:r w:rsidR="00547353">
              <w:rPr>
                <w:rFonts w:ascii="Times New Roman" w:eastAsia="Calibri" w:hAnsi="Times New Roman" w:cs="Times New Roman"/>
                <w:color w:val="000000"/>
                <w:sz w:val="24"/>
                <w:szCs w:val="24"/>
              </w:rPr>
              <w:t>ый</w:t>
            </w:r>
            <w:r w:rsidRPr="00A21B20">
              <w:rPr>
                <w:rFonts w:ascii="Times New Roman" w:eastAsia="Calibri" w:hAnsi="Times New Roman" w:cs="Times New Roman"/>
                <w:color w:val="000000"/>
                <w:sz w:val="24"/>
                <w:szCs w:val="24"/>
              </w:rPr>
              <w:t xml:space="preserve">) </w:t>
            </w:r>
            <w:r w:rsidR="0001710D" w:rsidRPr="00A21B20">
              <w:rPr>
                <w:rFonts w:ascii="Times New Roman" w:hAnsi="Times New Roman" w:cs="Times New Roman"/>
                <w:sz w:val="24"/>
                <w:szCs w:val="24"/>
              </w:rPr>
              <w:t>общ</w:t>
            </w:r>
            <w:r w:rsidR="00547353">
              <w:rPr>
                <w:rFonts w:ascii="Times New Roman" w:hAnsi="Times New Roman" w:cs="Times New Roman"/>
                <w:sz w:val="24"/>
                <w:szCs w:val="24"/>
              </w:rPr>
              <w:t>ий</w:t>
            </w:r>
            <w:r w:rsidR="0001710D" w:rsidRPr="00A21B20">
              <w:rPr>
                <w:rFonts w:ascii="Times New Roman" w:hAnsi="Times New Roman" w:cs="Times New Roman"/>
                <w:sz w:val="24"/>
                <w:szCs w:val="24"/>
              </w:rPr>
              <w:t xml:space="preserve"> </w:t>
            </w:r>
            <w:r w:rsidR="00547353">
              <w:rPr>
                <w:rFonts w:ascii="Times New Roman" w:hAnsi="Times New Roman" w:cs="Times New Roman"/>
                <w:sz w:val="24"/>
                <w:szCs w:val="24"/>
              </w:rPr>
              <w:t xml:space="preserve">размер </w:t>
            </w:r>
            <w:r w:rsidR="0001710D" w:rsidRPr="00A21B20">
              <w:rPr>
                <w:rFonts w:ascii="Times New Roman" w:hAnsi="Times New Roman" w:cs="Times New Roman"/>
                <w:sz w:val="24"/>
                <w:szCs w:val="24"/>
              </w:rPr>
              <w:t>страхов</w:t>
            </w:r>
            <w:r w:rsidR="00547353">
              <w:rPr>
                <w:rFonts w:ascii="Times New Roman" w:hAnsi="Times New Roman" w:cs="Times New Roman"/>
                <w:sz w:val="24"/>
                <w:szCs w:val="24"/>
              </w:rPr>
              <w:t>ой</w:t>
            </w:r>
            <w:r w:rsidR="0001710D" w:rsidRPr="00A21B20">
              <w:rPr>
                <w:rFonts w:ascii="Times New Roman" w:hAnsi="Times New Roman" w:cs="Times New Roman"/>
                <w:sz w:val="24"/>
                <w:szCs w:val="24"/>
              </w:rPr>
              <w:t xml:space="preserve"> </w:t>
            </w:r>
            <w:r w:rsidR="00547353">
              <w:rPr>
                <w:rFonts w:ascii="Times New Roman" w:hAnsi="Times New Roman" w:cs="Times New Roman"/>
                <w:sz w:val="24"/>
                <w:szCs w:val="24"/>
              </w:rPr>
              <w:t>премии</w:t>
            </w:r>
            <w:r w:rsidR="0001710D" w:rsidRPr="00A21B20">
              <w:rPr>
                <w:rFonts w:ascii="Times New Roman" w:hAnsi="Times New Roman" w:cs="Times New Roman"/>
                <w:sz w:val="24"/>
                <w:szCs w:val="24"/>
              </w:rPr>
              <w:t xml:space="preserve"> по договору составляет</w:t>
            </w:r>
            <w:r w:rsidRPr="00A21B20">
              <w:rPr>
                <w:rFonts w:ascii="Times New Roman" w:eastAsia="Calibri" w:hAnsi="Times New Roman" w:cs="Times New Roman"/>
                <w:color w:val="000000"/>
                <w:sz w:val="24"/>
                <w:szCs w:val="24"/>
              </w:rPr>
              <w:t>:</w:t>
            </w:r>
          </w:p>
          <w:p w:rsidR="00BB365E" w:rsidRPr="00A21B20" w:rsidRDefault="006F4524" w:rsidP="00BB365E">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A21B20">
              <w:rPr>
                <w:rFonts w:ascii="Times New Roman" w:eastAsia="Calibri" w:hAnsi="Times New Roman" w:cs="Times New Roman"/>
                <w:iCs/>
                <w:sz w:val="24"/>
                <w:szCs w:val="24"/>
              </w:rPr>
              <w:t>5 </w:t>
            </w:r>
            <w:r w:rsidR="00547353">
              <w:rPr>
                <w:rFonts w:ascii="Times New Roman" w:eastAsia="Calibri" w:hAnsi="Times New Roman" w:cs="Times New Roman"/>
                <w:iCs/>
                <w:sz w:val="24"/>
                <w:szCs w:val="24"/>
              </w:rPr>
              <w:t>000</w:t>
            </w:r>
            <w:r w:rsidRPr="00A21B20">
              <w:rPr>
                <w:rFonts w:ascii="Times New Roman" w:eastAsia="Calibri" w:hAnsi="Times New Roman" w:cs="Times New Roman"/>
                <w:iCs/>
                <w:sz w:val="24"/>
                <w:szCs w:val="24"/>
              </w:rPr>
              <w:t> 000,00</w:t>
            </w:r>
            <w:r w:rsidR="00BB365E" w:rsidRPr="00A21B20">
              <w:rPr>
                <w:rFonts w:ascii="Times New Roman" w:eastAsia="Calibri" w:hAnsi="Times New Roman" w:cs="Times New Roman"/>
                <w:iCs/>
                <w:sz w:val="24"/>
                <w:szCs w:val="24"/>
              </w:rPr>
              <w:t xml:space="preserve"> (</w:t>
            </w:r>
            <w:r w:rsidRPr="00A21B20">
              <w:rPr>
                <w:rFonts w:ascii="Times New Roman" w:eastAsia="Calibri" w:hAnsi="Times New Roman" w:cs="Times New Roman"/>
                <w:iCs/>
                <w:sz w:val="24"/>
                <w:szCs w:val="24"/>
              </w:rPr>
              <w:t xml:space="preserve">Пять </w:t>
            </w:r>
            <w:r w:rsidR="00BB365E" w:rsidRPr="00A21B20">
              <w:rPr>
                <w:rFonts w:ascii="Times New Roman" w:eastAsia="Calibri" w:hAnsi="Times New Roman" w:cs="Times New Roman"/>
                <w:iCs/>
                <w:sz w:val="24"/>
                <w:szCs w:val="24"/>
              </w:rPr>
              <w:t>миллион</w:t>
            </w:r>
            <w:r w:rsidRPr="00A21B20">
              <w:rPr>
                <w:rFonts w:ascii="Times New Roman" w:eastAsia="Calibri" w:hAnsi="Times New Roman" w:cs="Times New Roman"/>
                <w:iCs/>
                <w:sz w:val="24"/>
                <w:szCs w:val="24"/>
              </w:rPr>
              <w:t>ов</w:t>
            </w:r>
            <w:r w:rsidR="00BB365E" w:rsidRPr="00A21B20">
              <w:rPr>
                <w:rFonts w:ascii="Times New Roman" w:eastAsia="Calibri" w:hAnsi="Times New Roman" w:cs="Times New Roman"/>
                <w:iCs/>
                <w:sz w:val="24"/>
                <w:szCs w:val="24"/>
              </w:rPr>
              <w:t xml:space="preserve">) рублей </w:t>
            </w:r>
            <w:r w:rsidR="005E10F9" w:rsidRPr="00A21B20">
              <w:rPr>
                <w:rFonts w:ascii="Times New Roman" w:eastAsia="Calibri" w:hAnsi="Times New Roman" w:cs="Times New Roman"/>
                <w:iCs/>
                <w:sz w:val="24"/>
                <w:szCs w:val="24"/>
              </w:rPr>
              <w:t>00</w:t>
            </w:r>
            <w:r w:rsidR="00BB365E" w:rsidRPr="00A21B20">
              <w:rPr>
                <w:rFonts w:ascii="Times New Roman" w:eastAsia="Calibri" w:hAnsi="Times New Roman" w:cs="Times New Roman"/>
                <w:iCs/>
                <w:sz w:val="24"/>
                <w:szCs w:val="24"/>
              </w:rPr>
              <w:t xml:space="preserve"> коп</w:t>
            </w:r>
            <w:r w:rsidRPr="00A21B20">
              <w:rPr>
                <w:rFonts w:ascii="Times New Roman" w:eastAsia="Calibri" w:hAnsi="Times New Roman" w:cs="Times New Roman"/>
                <w:iCs/>
                <w:sz w:val="24"/>
                <w:szCs w:val="24"/>
              </w:rPr>
              <w:t>.,</w:t>
            </w:r>
            <w:r w:rsidRPr="00A21B20">
              <w:rPr>
                <w:rFonts w:ascii="Times New Roman" w:hAnsi="Times New Roman" w:cs="Times New Roman"/>
                <w:sz w:val="24"/>
                <w:szCs w:val="24"/>
              </w:rPr>
              <w:t xml:space="preserve"> НДС не облагается (ст. 149 НК РФ)</w:t>
            </w:r>
            <w:r w:rsidR="004E0D11" w:rsidRPr="00A21B20">
              <w:rPr>
                <w:rFonts w:ascii="Times New Roman" w:eastAsia="Calibri" w:hAnsi="Times New Roman" w:cs="Times New Roman"/>
                <w:iCs/>
                <w:sz w:val="24"/>
                <w:szCs w:val="24"/>
              </w:rPr>
              <w:t>, в том числе:</w:t>
            </w:r>
          </w:p>
          <w:p w:rsidR="006F4524" w:rsidRPr="00A21B20" w:rsidRDefault="004E0D11" w:rsidP="006F4524">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A21B20">
              <w:rPr>
                <w:rFonts w:ascii="Times New Roman" w:eastAsia="Calibri" w:hAnsi="Times New Roman" w:cs="Times New Roman"/>
                <w:color w:val="000000"/>
                <w:sz w:val="24"/>
                <w:szCs w:val="24"/>
              </w:rPr>
              <w:t>- н</w:t>
            </w:r>
            <w:r w:rsidR="006F4524" w:rsidRPr="00A21B20">
              <w:rPr>
                <w:rFonts w:ascii="Times New Roman" w:eastAsia="Calibri" w:hAnsi="Times New Roman" w:cs="Times New Roman"/>
                <w:color w:val="000000"/>
                <w:sz w:val="24"/>
                <w:szCs w:val="24"/>
              </w:rPr>
              <w:t>ачальн</w:t>
            </w:r>
            <w:r w:rsidR="00547353">
              <w:rPr>
                <w:rFonts w:ascii="Times New Roman" w:eastAsia="Calibri" w:hAnsi="Times New Roman" w:cs="Times New Roman"/>
                <w:color w:val="000000"/>
                <w:sz w:val="24"/>
                <w:szCs w:val="24"/>
              </w:rPr>
              <w:t>ый</w:t>
            </w:r>
            <w:r w:rsidR="006F4524" w:rsidRPr="00A21B20">
              <w:rPr>
                <w:rFonts w:ascii="Times New Roman" w:eastAsia="Calibri" w:hAnsi="Times New Roman" w:cs="Times New Roman"/>
                <w:color w:val="000000"/>
                <w:sz w:val="24"/>
                <w:szCs w:val="24"/>
              </w:rPr>
              <w:t xml:space="preserve"> </w:t>
            </w:r>
            <w:r w:rsidR="00547353" w:rsidRPr="00A21B20">
              <w:rPr>
                <w:rFonts w:ascii="Times New Roman" w:eastAsia="Calibri" w:hAnsi="Times New Roman" w:cs="Times New Roman"/>
                <w:color w:val="000000"/>
                <w:sz w:val="24"/>
                <w:szCs w:val="24"/>
              </w:rPr>
              <w:t>(максимальн</w:t>
            </w:r>
            <w:r w:rsidR="00547353">
              <w:rPr>
                <w:rFonts w:ascii="Times New Roman" w:eastAsia="Calibri" w:hAnsi="Times New Roman" w:cs="Times New Roman"/>
                <w:color w:val="000000"/>
                <w:sz w:val="24"/>
                <w:szCs w:val="24"/>
              </w:rPr>
              <w:t>ый</w:t>
            </w:r>
            <w:r w:rsidR="00547353" w:rsidRPr="00A21B20">
              <w:rPr>
                <w:rFonts w:ascii="Times New Roman" w:eastAsia="Calibri" w:hAnsi="Times New Roman" w:cs="Times New Roman"/>
                <w:color w:val="000000"/>
                <w:sz w:val="24"/>
                <w:szCs w:val="24"/>
              </w:rPr>
              <w:t xml:space="preserve">) </w:t>
            </w:r>
            <w:r w:rsidR="00547353" w:rsidRPr="00A21B20">
              <w:rPr>
                <w:rFonts w:ascii="Times New Roman" w:hAnsi="Times New Roman" w:cs="Times New Roman"/>
                <w:sz w:val="24"/>
                <w:szCs w:val="24"/>
              </w:rPr>
              <w:t>общ</w:t>
            </w:r>
            <w:r w:rsidR="00547353">
              <w:rPr>
                <w:rFonts w:ascii="Times New Roman" w:hAnsi="Times New Roman" w:cs="Times New Roman"/>
                <w:sz w:val="24"/>
                <w:szCs w:val="24"/>
              </w:rPr>
              <w:t>ий</w:t>
            </w:r>
            <w:r w:rsidR="00547353" w:rsidRPr="00A21B20">
              <w:rPr>
                <w:rFonts w:ascii="Times New Roman" w:hAnsi="Times New Roman" w:cs="Times New Roman"/>
                <w:sz w:val="24"/>
                <w:szCs w:val="24"/>
              </w:rPr>
              <w:t xml:space="preserve"> </w:t>
            </w:r>
            <w:r w:rsidR="00547353">
              <w:rPr>
                <w:rFonts w:ascii="Times New Roman" w:hAnsi="Times New Roman" w:cs="Times New Roman"/>
                <w:sz w:val="24"/>
                <w:szCs w:val="24"/>
              </w:rPr>
              <w:t xml:space="preserve">размер </w:t>
            </w:r>
            <w:r w:rsidR="00547353" w:rsidRPr="00A21B20">
              <w:rPr>
                <w:rFonts w:ascii="Times New Roman" w:hAnsi="Times New Roman" w:cs="Times New Roman"/>
                <w:sz w:val="24"/>
                <w:szCs w:val="24"/>
              </w:rPr>
              <w:t>страхов</w:t>
            </w:r>
            <w:r w:rsidR="00547353">
              <w:rPr>
                <w:rFonts w:ascii="Times New Roman" w:hAnsi="Times New Roman" w:cs="Times New Roman"/>
                <w:sz w:val="24"/>
                <w:szCs w:val="24"/>
              </w:rPr>
              <w:t>ой</w:t>
            </w:r>
            <w:r w:rsidR="00547353" w:rsidRPr="00A21B20">
              <w:rPr>
                <w:rFonts w:ascii="Times New Roman" w:hAnsi="Times New Roman" w:cs="Times New Roman"/>
                <w:sz w:val="24"/>
                <w:szCs w:val="24"/>
              </w:rPr>
              <w:t xml:space="preserve"> </w:t>
            </w:r>
            <w:r w:rsidR="00547353">
              <w:rPr>
                <w:rFonts w:ascii="Times New Roman" w:hAnsi="Times New Roman" w:cs="Times New Roman"/>
                <w:sz w:val="24"/>
                <w:szCs w:val="24"/>
              </w:rPr>
              <w:t>премии</w:t>
            </w:r>
            <w:r w:rsidR="006F4524" w:rsidRPr="00A21B20">
              <w:rPr>
                <w:rFonts w:ascii="Times New Roman" w:hAnsi="Times New Roman" w:cs="Times New Roman"/>
                <w:sz w:val="24"/>
                <w:szCs w:val="24"/>
              </w:rPr>
              <w:t xml:space="preserve"> по Программе №1 составляет: </w:t>
            </w:r>
            <w:r w:rsidR="0050521C">
              <w:rPr>
                <w:rFonts w:ascii="Times New Roman" w:eastAsia="Calibri" w:hAnsi="Times New Roman" w:cs="Times New Roman"/>
                <w:iCs/>
                <w:sz w:val="24"/>
                <w:szCs w:val="24"/>
              </w:rPr>
              <w:t>4</w:t>
            </w:r>
            <w:r w:rsidR="006F4524" w:rsidRPr="00A21B20">
              <w:rPr>
                <w:rFonts w:ascii="Times New Roman" w:eastAsia="Calibri" w:hAnsi="Times New Roman" w:cs="Times New Roman"/>
                <w:iCs/>
                <w:sz w:val="24"/>
                <w:szCs w:val="24"/>
              </w:rPr>
              <w:t> </w:t>
            </w:r>
            <w:r w:rsidR="00547353">
              <w:rPr>
                <w:rFonts w:ascii="Times New Roman" w:eastAsia="Calibri" w:hAnsi="Times New Roman" w:cs="Times New Roman"/>
                <w:iCs/>
                <w:sz w:val="24"/>
                <w:szCs w:val="24"/>
              </w:rPr>
              <w:t>000</w:t>
            </w:r>
            <w:r w:rsidR="006F4524" w:rsidRPr="00A21B20">
              <w:rPr>
                <w:rFonts w:ascii="Times New Roman" w:eastAsia="Calibri" w:hAnsi="Times New Roman" w:cs="Times New Roman"/>
                <w:iCs/>
                <w:sz w:val="24"/>
                <w:szCs w:val="24"/>
              </w:rPr>
              <w:t> 000,00 (</w:t>
            </w:r>
            <w:r w:rsidR="0050521C">
              <w:rPr>
                <w:rFonts w:ascii="Times New Roman" w:eastAsia="Calibri" w:hAnsi="Times New Roman" w:cs="Times New Roman"/>
                <w:iCs/>
                <w:sz w:val="24"/>
                <w:szCs w:val="24"/>
              </w:rPr>
              <w:t xml:space="preserve">Четыре </w:t>
            </w:r>
            <w:r w:rsidR="006F4524" w:rsidRPr="00A21B20">
              <w:rPr>
                <w:rFonts w:ascii="Times New Roman" w:eastAsia="Calibri" w:hAnsi="Times New Roman" w:cs="Times New Roman"/>
                <w:iCs/>
                <w:sz w:val="24"/>
                <w:szCs w:val="24"/>
              </w:rPr>
              <w:t>миллион</w:t>
            </w:r>
            <w:r w:rsidR="003D186B">
              <w:rPr>
                <w:rFonts w:ascii="Times New Roman" w:eastAsia="Calibri" w:hAnsi="Times New Roman" w:cs="Times New Roman"/>
                <w:iCs/>
                <w:sz w:val="24"/>
                <w:szCs w:val="24"/>
              </w:rPr>
              <w:t>а</w:t>
            </w:r>
            <w:r w:rsidR="006F4524" w:rsidRPr="00A21B20">
              <w:rPr>
                <w:rFonts w:ascii="Times New Roman" w:eastAsia="Calibri" w:hAnsi="Times New Roman" w:cs="Times New Roman"/>
                <w:iCs/>
                <w:sz w:val="24"/>
                <w:szCs w:val="24"/>
              </w:rPr>
              <w:t>) рублей 00 коп.,</w:t>
            </w:r>
            <w:r w:rsidR="006F4524" w:rsidRPr="00A21B20">
              <w:rPr>
                <w:rFonts w:ascii="Times New Roman" w:hAnsi="Times New Roman" w:cs="Times New Roman"/>
                <w:sz w:val="24"/>
                <w:szCs w:val="24"/>
              </w:rPr>
              <w:t xml:space="preserve"> НДС не облагается (ст. 149 НК РФ)</w:t>
            </w:r>
            <w:r w:rsidR="006F4524" w:rsidRPr="00A21B20">
              <w:rPr>
                <w:rFonts w:ascii="Times New Roman" w:eastAsia="Calibri" w:hAnsi="Times New Roman" w:cs="Times New Roman"/>
                <w:iCs/>
                <w:sz w:val="24"/>
                <w:szCs w:val="24"/>
              </w:rPr>
              <w:t xml:space="preserve">. </w:t>
            </w:r>
          </w:p>
          <w:p w:rsidR="006F4524" w:rsidRPr="00A21B20" w:rsidRDefault="004E0D11" w:rsidP="006F4524">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A21B20">
              <w:rPr>
                <w:rFonts w:ascii="Times New Roman" w:eastAsia="Calibri" w:hAnsi="Times New Roman" w:cs="Times New Roman"/>
                <w:color w:val="000000"/>
                <w:sz w:val="24"/>
                <w:szCs w:val="24"/>
              </w:rPr>
              <w:t>- н</w:t>
            </w:r>
            <w:r w:rsidR="006F4524" w:rsidRPr="00A21B20">
              <w:rPr>
                <w:rFonts w:ascii="Times New Roman" w:eastAsia="Calibri" w:hAnsi="Times New Roman" w:cs="Times New Roman"/>
                <w:color w:val="000000"/>
                <w:sz w:val="24"/>
                <w:szCs w:val="24"/>
              </w:rPr>
              <w:t>ачальн</w:t>
            </w:r>
            <w:r w:rsidR="00547353">
              <w:rPr>
                <w:rFonts w:ascii="Times New Roman" w:eastAsia="Calibri" w:hAnsi="Times New Roman" w:cs="Times New Roman"/>
                <w:color w:val="000000"/>
                <w:sz w:val="24"/>
                <w:szCs w:val="24"/>
              </w:rPr>
              <w:t>ый</w:t>
            </w:r>
            <w:r w:rsidR="006F4524" w:rsidRPr="00A21B20">
              <w:rPr>
                <w:rFonts w:ascii="Times New Roman" w:eastAsia="Calibri" w:hAnsi="Times New Roman" w:cs="Times New Roman"/>
                <w:color w:val="000000"/>
                <w:sz w:val="24"/>
                <w:szCs w:val="24"/>
              </w:rPr>
              <w:t xml:space="preserve"> </w:t>
            </w:r>
            <w:r w:rsidR="00547353" w:rsidRPr="00A21B20">
              <w:rPr>
                <w:rFonts w:ascii="Times New Roman" w:eastAsia="Calibri" w:hAnsi="Times New Roman" w:cs="Times New Roman"/>
                <w:color w:val="000000"/>
                <w:sz w:val="24"/>
                <w:szCs w:val="24"/>
              </w:rPr>
              <w:t>(максимальн</w:t>
            </w:r>
            <w:r w:rsidR="00547353">
              <w:rPr>
                <w:rFonts w:ascii="Times New Roman" w:eastAsia="Calibri" w:hAnsi="Times New Roman" w:cs="Times New Roman"/>
                <w:color w:val="000000"/>
                <w:sz w:val="24"/>
                <w:szCs w:val="24"/>
              </w:rPr>
              <w:t>ый</w:t>
            </w:r>
            <w:r w:rsidR="00547353" w:rsidRPr="00A21B20">
              <w:rPr>
                <w:rFonts w:ascii="Times New Roman" w:eastAsia="Calibri" w:hAnsi="Times New Roman" w:cs="Times New Roman"/>
                <w:color w:val="000000"/>
                <w:sz w:val="24"/>
                <w:szCs w:val="24"/>
              </w:rPr>
              <w:t xml:space="preserve">) </w:t>
            </w:r>
            <w:r w:rsidR="00547353" w:rsidRPr="00A21B20">
              <w:rPr>
                <w:rFonts w:ascii="Times New Roman" w:hAnsi="Times New Roman" w:cs="Times New Roman"/>
                <w:sz w:val="24"/>
                <w:szCs w:val="24"/>
              </w:rPr>
              <w:t>общ</w:t>
            </w:r>
            <w:r w:rsidR="00547353">
              <w:rPr>
                <w:rFonts w:ascii="Times New Roman" w:hAnsi="Times New Roman" w:cs="Times New Roman"/>
                <w:sz w:val="24"/>
                <w:szCs w:val="24"/>
              </w:rPr>
              <w:t>ий</w:t>
            </w:r>
            <w:r w:rsidR="00547353" w:rsidRPr="00A21B20">
              <w:rPr>
                <w:rFonts w:ascii="Times New Roman" w:hAnsi="Times New Roman" w:cs="Times New Roman"/>
                <w:sz w:val="24"/>
                <w:szCs w:val="24"/>
              </w:rPr>
              <w:t xml:space="preserve"> </w:t>
            </w:r>
            <w:r w:rsidR="00547353">
              <w:rPr>
                <w:rFonts w:ascii="Times New Roman" w:hAnsi="Times New Roman" w:cs="Times New Roman"/>
                <w:sz w:val="24"/>
                <w:szCs w:val="24"/>
              </w:rPr>
              <w:t xml:space="preserve">размер </w:t>
            </w:r>
            <w:r w:rsidR="00547353" w:rsidRPr="00A21B20">
              <w:rPr>
                <w:rFonts w:ascii="Times New Roman" w:hAnsi="Times New Roman" w:cs="Times New Roman"/>
                <w:sz w:val="24"/>
                <w:szCs w:val="24"/>
              </w:rPr>
              <w:t>страхов</w:t>
            </w:r>
            <w:r w:rsidR="00547353">
              <w:rPr>
                <w:rFonts w:ascii="Times New Roman" w:hAnsi="Times New Roman" w:cs="Times New Roman"/>
                <w:sz w:val="24"/>
                <w:szCs w:val="24"/>
              </w:rPr>
              <w:t>ой</w:t>
            </w:r>
            <w:r w:rsidR="00547353" w:rsidRPr="00A21B20">
              <w:rPr>
                <w:rFonts w:ascii="Times New Roman" w:hAnsi="Times New Roman" w:cs="Times New Roman"/>
                <w:sz w:val="24"/>
                <w:szCs w:val="24"/>
              </w:rPr>
              <w:t xml:space="preserve"> </w:t>
            </w:r>
            <w:r w:rsidR="00547353">
              <w:rPr>
                <w:rFonts w:ascii="Times New Roman" w:hAnsi="Times New Roman" w:cs="Times New Roman"/>
                <w:sz w:val="24"/>
                <w:szCs w:val="24"/>
              </w:rPr>
              <w:t>премии</w:t>
            </w:r>
            <w:r w:rsidR="006F4524" w:rsidRPr="00A21B20">
              <w:rPr>
                <w:rFonts w:ascii="Times New Roman" w:hAnsi="Times New Roman" w:cs="Times New Roman"/>
                <w:sz w:val="24"/>
                <w:szCs w:val="24"/>
              </w:rPr>
              <w:t xml:space="preserve"> по Программе №2 составляет: </w:t>
            </w:r>
            <w:r w:rsidR="0050521C">
              <w:rPr>
                <w:rFonts w:ascii="Times New Roman" w:eastAsia="Calibri" w:hAnsi="Times New Roman" w:cs="Times New Roman"/>
                <w:iCs/>
                <w:sz w:val="24"/>
                <w:szCs w:val="24"/>
              </w:rPr>
              <w:t>1</w:t>
            </w:r>
            <w:r w:rsidR="006F4524" w:rsidRPr="00A21B20">
              <w:rPr>
                <w:rFonts w:ascii="Times New Roman" w:eastAsia="Calibri" w:hAnsi="Times New Roman" w:cs="Times New Roman"/>
                <w:iCs/>
                <w:sz w:val="24"/>
                <w:szCs w:val="24"/>
              </w:rPr>
              <w:t> </w:t>
            </w:r>
            <w:r w:rsidR="00547353">
              <w:rPr>
                <w:rFonts w:ascii="Times New Roman" w:eastAsia="Calibri" w:hAnsi="Times New Roman" w:cs="Times New Roman"/>
                <w:iCs/>
                <w:sz w:val="24"/>
                <w:szCs w:val="24"/>
              </w:rPr>
              <w:t>0</w:t>
            </w:r>
            <w:r w:rsidR="006F4524" w:rsidRPr="00A21B20">
              <w:rPr>
                <w:rFonts w:ascii="Times New Roman" w:eastAsia="Calibri" w:hAnsi="Times New Roman" w:cs="Times New Roman"/>
                <w:iCs/>
                <w:sz w:val="24"/>
                <w:szCs w:val="24"/>
              </w:rPr>
              <w:t>00 000,00 (</w:t>
            </w:r>
            <w:r w:rsidR="0050521C">
              <w:rPr>
                <w:rFonts w:ascii="Times New Roman" w:eastAsia="Calibri" w:hAnsi="Times New Roman" w:cs="Times New Roman"/>
                <w:iCs/>
                <w:sz w:val="24"/>
                <w:szCs w:val="24"/>
              </w:rPr>
              <w:t>Один</w:t>
            </w:r>
            <w:r w:rsidR="006F4524" w:rsidRPr="00A21B20">
              <w:rPr>
                <w:rFonts w:ascii="Times New Roman" w:eastAsia="Calibri" w:hAnsi="Times New Roman" w:cs="Times New Roman"/>
                <w:iCs/>
                <w:sz w:val="24"/>
                <w:szCs w:val="24"/>
              </w:rPr>
              <w:t xml:space="preserve"> миллион) рублей 00 коп.,</w:t>
            </w:r>
            <w:r w:rsidR="006F4524" w:rsidRPr="00A21B20">
              <w:rPr>
                <w:rFonts w:ascii="Times New Roman" w:hAnsi="Times New Roman" w:cs="Times New Roman"/>
                <w:sz w:val="24"/>
                <w:szCs w:val="24"/>
              </w:rPr>
              <w:t xml:space="preserve"> НДС не облагается (ст. 149 НК РФ)</w:t>
            </w:r>
            <w:r w:rsidR="006F4524" w:rsidRPr="00A21B20">
              <w:rPr>
                <w:rFonts w:ascii="Times New Roman" w:eastAsia="Calibri" w:hAnsi="Times New Roman" w:cs="Times New Roman"/>
                <w:iCs/>
                <w:sz w:val="24"/>
                <w:szCs w:val="24"/>
              </w:rPr>
              <w:t xml:space="preserve">. </w:t>
            </w:r>
          </w:p>
          <w:p w:rsidR="00D93D3D" w:rsidRPr="00A21B20" w:rsidRDefault="00D93D3D" w:rsidP="005E10F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A56A3F">
              <w:rPr>
                <w:rFonts w:ascii="Times New Roman" w:eastAsia="Times New Roman" w:hAnsi="Times New Roman" w:cs="Times New Roman"/>
                <w:iCs/>
                <w:sz w:val="24"/>
                <w:szCs w:val="24"/>
                <w:lang w:eastAsia="ru-RU"/>
              </w:rPr>
              <w:t>0</w:t>
            </w:r>
            <w:r w:rsidR="00B01855">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sidR="0002387C">
              <w:rPr>
                <w:rFonts w:ascii="Times New Roman" w:eastAsia="Times New Roman" w:hAnsi="Times New Roman" w:cs="Times New Roman"/>
                <w:iCs/>
                <w:sz w:val="24"/>
                <w:szCs w:val="24"/>
                <w:lang w:eastAsia="ru-RU"/>
              </w:rPr>
              <w:t>апреля</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6F2E08">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02387C">
              <w:rPr>
                <w:rFonts w:ascii="Times New Roman" w:eastAsia="Times New Roman" w:hAnsi="Times New Roman" w:cs="Times New Roman"/>
                <w:sz w:val="24"/>
                <w:szCs w:val="24"/>
                <w:lang w:eastAsia="ru-RU"/>
              </w:rPr>
              <w:t>2</w:t>
            </w:r>
            <w:r w:rsidR="006F2E08">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BE52D8">
              <w:rPr>
                <w:rFonts w:ascii="Times New Roman" w:eastAsia="Times New Roman" w:hAnsi="Times New Roman" w:cs="Times New Roman"/>
                <w:iCs/>
                <w:sz w:val="24"/>
                <w:szCs w:val="24"/>
                <w:lang w:eastAsia="ru-RU"/>
              </w:rPr>
              <w:t>апреля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w:t>
            </w:r>
            <w:r w:rsidR="00BE52D8">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6F2E08">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02387C">
              <w:rPr>
                <w:rFonts w:ascii="Times New Roman" w:eastAsia="Calibri" w:hAnsi="Times New Roman" w:cs="Times New Roman"/>
                <w:iCs/>
                <w:color w:val="000000"/>
                <w:sz w:val="24"/>
                <w:szCs w:val="24"/>
              </w:rPr>
              <w:t>2</w:t>
            </w:r>
            <w:r w:rsidR="006F2E08">
              <w:rPr>
                <w:rFonts w:ascii="Times New Roman" w:eastAsia="Calibri" w:hAnsi="Times New Roman" w:cs="Times New Roman"/>
                <w:iCs/>
                <w:color w:val="000000"/>
                <w:sz w:val="24"/>
                <w:szCs w:val="24"/>
              </w:rPr>
              <w:t>8</w:t>
            </w:r>
            <w:r w:rsidRPr="00D93D3D">
              <w:rPr>
                <w:rFonts w:ascii="Times New Roman" w:eastAsia="Calibri" w:hAnsi="Times New Roman" w:cs="Times New Roman"/>
                <w:iCs/>
                <w:color w:val="000000"/>
                <w:sz w:val="24"/>
                <w:szCs w:val="24"/>
              </w:rPr>
              <w:t xml:space="preserve">» </w:t>
            </w:r>
            <w:r w:rsidR="00BE52D8">
              <w:rPr>
                <w:rFonts w:ascii="Times New Roman" w:eastAsia="Times New Roman" w:hAnsi="Times New Roman" w:cs="Times New Roman"/>
                <w:iCs/>
                <w:sz w:val="24"/>
                <w:szCs w:val="24"/>
                <w:lang w:eastAsia="ru-RU"/>
              </w:rPr>
              <w:t>апреля</w:t>
            </w:r>
            <w:r w:rsidRPr="00D93D3D">
              <w:rPr>
                <w:rFonts w:ascii="Times New Roman" w:eastAsia="Calibri" w:hAnsi="Times New Roman" w:cs="Times New Roman"/>
                <w:iCs/>
                <w:color w:val="000000"/>
                <w:sz w:val="24"/>
                <w:szCs w:val="24"/>
              </w:rPr>
              <w:t xml:space="preserve"> 2017 года </w:t>
            </w:r>
            <w:r w:rsidR="00BE52D8">
              <w:rPr>
                <w:rFonts w:ascii="Times New Roman" w:eastAsia="Calibri" w:hAnsi="Times New Roman" w:cs="Times New Roman"/>
                <w:iCs/>
                <w:color w:val="000000"/>
                <w:sz w:val="24"/>
                <w:szCs w:val="24"/>
              </w:rPr>
              <w:t>10</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CB5387">
              <w:rPr>
                <w:rFonts w:ascii="Times New Roman" w:eastAsia="Times New Roman" w:hAnsi="Times New Roman" w:cs="Times New Roman"/>
                <w:sz w:val="24"/>
                <w:szCs w:val="24"/>
                <w:lang w:eastAsia="ru-RU"/>
              </w:rPr>
              <w:t>11</w:t>
            </w:r>
            <w:r w:rsidRPr="00D93D3D">
              <w:rPr>
                <w:rFonts w:ascii="Times New Roman" w:eastAsia="Times New Roman" w:hAnsi="Times New Roman" w:cs="Times New Roman"/>
                <w:sz w:val="24"/>
                <w:szCs w:val="24"/>
                <w:lang w:eastAsia="ru-RU"/>
              </w:rPr>
              <w:t xml:space="preserve">» </w:t>
            </w:r>
            <w:r w:rsidR="0002387C">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CB5387">
              <w:rPr>
                <w:rFonts w:ascii="Times New Roman" w:eastAsia="Times New Roman" w:hAnsi="Times New Roman" w:cs="Times New Roman"/>
                <w:sz w:val="24"/>
                <w:szCs w:val="24"/>
                <w:lang w:eastAsia="ru-RU"/>
              </w:rPr>
              <w:t>11</w:t>
            </w:r>
            <w:r w:rsidRPr="00D93D3D">
              <w:rPr>
                <w:rFonts w:ascii="Times New Roman" w:eastAsia="Times New Roman" w:hAnsi="Times New Roman" w:cs="Times New Roman"/>
                <w:sz w:val="24"/>
                <w:szCs w:val="24"/>
                <w:lang w:eastAsia="ru-RU"/>
              </w:rPr>
              <w:t xml:space="preserve">» </w:t>
            </w:r>
            <w:r w:rsidR="0002387C">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02387C">
              <w:rPr>
                <w:rFonts w:ascii="Times New Roman" w:eastAsia="Times New Roman" w:hAnsi="Times New Roman" w:cs="Times New Roman"/>
                <w:sz w:val="24"/>
                <w:szCs w:val="24"/>
                <w:lang w:eastAsia="ru-RU"/>
              </w:rPr>
              <w:t>1</w:t>
            </w:r>
            <w:r w:rsidR="00CB5387">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02387C">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D5491">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D5491">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D5491">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5B3043"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0605D4"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8"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61044A" w:rsidRPr="0061044A" w:rsidRDefault="0061044A" w:rsidP="0061044A">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61044A">
              <w:rPr>
                <w:rFonts w:ascii="Times New Roman" w:eastAsia="Times New Roman" w:hAnsi="Times New Roman" w:cs="Times New Roman"/>
                <w:iCs/>
                <w:sz w:val="24"/>
                <w:szCs w:val="24"/>
                <w:lang w:eastAsia="ru-RU"/>
              </w:rPr>
              <w:t xml:space="preserve">ФИО </w:t>
            </w:r>
            <w:r w:rsidRPr="0061044A">
              <w:rPr>
                <w:rFonts w:ascii="Times New Roman" w:eastAsia="Calibri" w:hAnsi="Times New Roman" w:cs="Times New Roman"/>
                <w:iCs/>
                <w:color w:val="000000"/>
                <w:sz w:val="24"/>
                <w:szCs w:val="24"/>
                <w:lang w:eastAsia="ru-RU"/>
              </w:rPr>
              <w:t>Янгирова Гульназ Ильясовна</w:t>
            </w:r>
          </w:p>
          <w:p w:rsidR="00D93D3D" w:rsidRPr="000605D4" w:rsidRDefault="0061044A" w:rsidP="0061044A">
            <w:pPr>
              <w:autoSpaceDE w:val="0"/>
              <w:autoSpaceDN w:val="0"/>
              <w:adjustRightInd w:val="0"/>
              <w:spacing w:after="0" w:line="240" w:lineRule="auto"/>
              <w:rPr>
                <w:rFonts w:ascii="Times New Roman" w:eastAsia="Calibri" w:hAnsi="Times New Roman" w:cs="Times New Roman"/>
                <w:color w:val="000000"/>
                <w:sz w:val="24"/>
                <w:szCs w:val="24"/>
              </w:rPr>
            </w:pPr>
            <w:r w:rsidRPr="0061044A">
              <w:rPr>
                <w:rFonts w:ascii="Times New Roman" w:eastAsia="Calibri" w:hAnsi="Times New Roman" w:cs="Times New Roman"/>
                <w:bCs/>
                <w:color w:val="000000"/>
                <w:sz w:val="24"/>
                <w:szCs w:val="24"/>
              </w:rPr>
              <w:t>тел</w:t>
            </w:r>
            <w:r w:rsidRPr="000605D4">
              <w:rPr>
                <w:rFonts w:ascii="Times New Roman" w:eastAsia="Calibri" w:hAnsi="Times New Roman" w:cs="Times New Roman"/>
                <w:bCs/>
                <w:color w:val="000000"/>
                <w:sz w:val="24"/>
                <w:szCs w:val="24"/>
              </w:rPr>
              <w:t xml:space="preserve">. + 7 (347) 221-53-98, </w:t>
            </w:r>
            <w:r w:rsidRPr="0061044A">
              <w:rPr>
                <w:rFonts w:ascii="Times New Roman" w:eastAsia="Calibri" w:hAnsi="Times New Roman" w:cs="Times New Roman"/>
                <w:bCs/>
                <w:color w:val="000000"/>
                <w:sz w:val="24"/>
                <w:szCs w:val="24"/>
                <w:lang w:val="en-US"/>
              </w:rPr>
              <w:t>e</w:t>
            </w:r>
            <w:r w:rsidRPr="000605D4">
              <w:rPr>
                <w:rFonts w:ascii="Times New Roman" w:eastAsia="Calibri" w:hAnsi="Times New Roman" w:cs="Times New Roman"/>
                <w:bCs/>
                <w:color w:val="000000"/>
                <w:sz w:val="24"/>
                <w:szCs w:val="24"/>
              </w:rPr>
              <w:t>-</w:t>
            </w:r>
            <w:r w:rsidRPr="0061044A">
              <w:rPr>
                <w:rFonts w:ascii="Times New Roman" w:eastAsia="Calibri" w:hAnsi="Times New Roman" w:cs="Times New Roman"/>
                <w:bCs/>
                <w:color w:val="000000"/>
                <w:sz w:val="24"/>
                <w:szCs w:val="24"/>
                <w:lang w:val="en-US"/>
              </w:rPr>
              <w:t>mail</w:t>
            </w:r>
            <w:r w:rsidRPr="000605D4">
              <w:rPr>
                <w:rFonts w:ascii="Times New Roman" w:eastAsia="Calibri" w:hAnsi="Times New Roman" w:cs="Times New Roman"/>
                <w:bCs/>
                <w:color w:val="000000"/>
                <w:sz w:val="24"/>
                <w:szCs w:val="24"/>
              </w:rPr>
              <w:t>:</w:t>
            </w:r>
            <w:r w:rsidRPr="000605D4">
              <w:rPr>
                <w:rFonts w:ascii="Times New Roman" w:eastAsia="Times New Roman" w:hAnsi="Times New Roman" w:cs="Times New Roman"/>
                <w:color w:val="777777"/>
                <w:sz w:val="24"/>
                <w:szCs w:val="24"/>
                <w:lang w:eastAsia="ru-RU"/>
              </w:rPr>
              <w:t xml:space="preserve"> </w:t>
            </w:r>
            <w:hyperlink r:id="rId29" w:history="1">
              <w:r w:rsidRPr="0061044A">
                <w:rPr>
                  <w:rStyle w:val="a3"/>
                  <w:rFonts w:ascii="Times New Roman" w:hAnsi="Times New Roman" w:cs="Times New Roman"/>
                  <w:sz w:val="24"/>
                  <w:szCs w:val="24"/>
                  <w:lang w:val="en-US"/>
                </w:rPr>
                <w:t>g</w:t>
              </w:r>
              <w:r w:rsidRPr="000605D4">
                <w:rPr>
                  <w:rStyle w:val="a3"/>
                  <w:rFonts w:ascii="Times New Roman" w:hAnsi="Times New Roman" w:cs="Times New Roman"/>
                  <w:sz w:val="24"/>
                  <w:szCs w:val="24"/>
                </w:rPr>
                <w:t>.</w:t>
              </w:r>
              <w:r w:rsidRPr="0061044A">
                <w:rPr>
                  <w:rStyle w:val="a3"/>
                  <w:rFonts w:ascii="Times New Roman" w:hAnsi="Times New Roman" w:cs="Times New Roman"/>
                  <w:sz w:val="24"/>
                  <w:szCs w:val="24"/>
                  <w:lang w:val="en-US"/>
                </w:rPr>
                <w:t>yangirova</w:t>
              </w:r>
              <w:r w:rsidRPr="000605D4">
                <w:rPr>
                  <w:rStyle w:val="a3"/>
                  <w:rFonts w:ascii="Times New Roman" w:hAnsi="Times New Roman" w:cs="Times New Roman"/>
                  <w:sz w:val="24"/>
                  <w:szCs w:val="24"/>
                </w:rPr>
                <w:t>@</w:t>
              </w:r>
              <w:r w:rsidRPr="0061044A">
                <w:rPr>
                  <w:rStyle w:val="a3"/>
                  <w:rFonts w:ascii="Times New Roman" w:hAnsi="Times New Roman" w:cs="Times New Roman"/>
                  <w:sz w:val="24"/>
                  <w:szCs w:val="24"/>
                  <w:lang w:val="en-US"/>
                </w:rPr>
                <w:t>bashtel</w:t>
              </w:r>
              <w:r w:rsidRPr="000605D4">
                <w:rPr>
                  <w:rStyle w:val="a3"/>
                  <w:rFonts w:ascii="Times New Roman" w:hAnsi="Times New Roman" w:cs="Times New Roman"/>
                  <w:sz w:val="24"/>
                  <w:szCs w:val="24"/>
                </w:rPr>
                <w:t>.</w:t>
              </w:r>
              <w:r w:rsidRPr="0061044A">
                <w:rPr>
                  <w:rStyle w:val="a3"/>
                  <w:rFonts w:ascii="Times New Roman" w:hAnsi="Times New Roman" w:cs="Times New Roman"/>
                  <w:sz w:val="24"/>
                  <w:szCs w:val="24"/>
                  <w:lang w:val="en-US"/>
                </w:rPr>
                <w:t>ru</w:t>
              </w:r>
            </w:hyperlink>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61044A" w:rsidP="0061044A">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Times New Roman" w:hAnsi="Times New Roman" w:cs="Times New Roman"/>
                <w:sz w:val="24"/>
                <w:szCs w:val="24"/>
                <w:lang w:eastAsia="ru-RU"/>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6F2E08">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025629">
              <w:rPr>
                <w:rFonts w:ascii="Times New Roman" w:eastAsia="Times New Roman" w:hAnsi="Times New Roman" w:cs="Times New Roman"/>
                <w:sz w:val="24"/>
                <w:szCs w:val="24"/>
                <w:lang w:eastAsia="ru-RU"/>
              </w:rPr>
              <w:t>0</w:t>
            </w:r>
            <w:r w:rsidR="006F2E08">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025629" w:rsidRPr="00D93D3D">
              <w:rPr>
                <w:rFonts w:ascii="Times New Roman" w:eastAsia="Times New Roman" w:hAnsi="Times New Roman" w:cs="Times New Roman"/>
                <w:sz w:val="24"/>
                <w:szCs w:val="24"/>
                <w:lang w:eastAsia="ru-RU"/>
              </w:rPr>
              <w:t>«</w:t>
            </w:r>
            <w:r w:rsidR="00025629">
              <w:rPr>
                <w:rFonts w:ascii="Times New Roman" w:eastAsia="Times New Roman" w:hAnsi="Times New Roman" w:cs="Times New Roman"/>
                <w:sz w:val="24"/>
                <w:szCs w:val="24"/>
                <w:lang w:eastAsia="ru-RU"/>
              </w:rPr>
              <w:t>0</w:t>
            </w:r>
            <w:r w:rsidR="006F2E08">
              <w:rPr>
                <w:rFonts w:ascii="Times New Roman" w:eastAsia="Times New Roman" w:hAnsi="Times New Roman" w:cs="Times New Roman"/>
                <w:sz w:val="24"/>
                <w:szCs w:val="24"/>
                <w:lang w:eastAsia="ru-RU"/>
              </w:rPr>
              <w:t>7</w:t>
            </w:r>
            <w:r w:rsidR="00025629"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апреля</w:t>
            </w:r>
            <w:r w:rsidR="00025629"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xml:space="preserve">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6F2E08">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025629">
              <w:rPr>
                <w:rFonts w:ascii="Times New Roman" w:eastAsia="Times New Roman" w:hAnsi="Times New Roman" w:cs="Times New Roman"/>
                <w:sz w:val="24"/>
                <w:szCs w:val="24"/>
                <w:lang w:eastAsia="ru-RU"/>
              </w:rPr>
              <w:t>2</w:t>
            </w:r>
            <w:r w:rsidR="006F2E08">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D534BA">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D534BA">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025629">
              <w:rPr>
                <w:rFonts w:ascii="Times New Roman" w:eastAsia="Times New Roman" w:hAnsi="Times New Roman" w:cs="Times New Roman"/>
                <w:sz w:val="24"/>
                <w:szCs w:val="24"/>
                <w:lang w:eastAsia="ru-RU"/>
              </w:rPr>
              <w:t>2</w:t>
            </w:r>
            <w:r w:rsidR="006F2E08">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D534BA">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D534BA">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490C92">
              <w:rPr>
                <w:rFonts w:ascii="Times New Roman" w:eastAsia="Times New Roman" w:hAnsi="Times New Roman" w:cs="Times New Roman"/>
                <w:sz w:val="24"/>
                <w:szCs w:val="24"/>
                <w:lang w:eastAsia="ru-RU"/>
              </w:rPr>
              <w:t>11</w:t>
            </w:r>
            <w:r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490C92">
              <w:rPr>
                <w:rFonts w:ascii="Times New Roman" w:eastAsia="Times New Roman" w:hAnsi="Times New Roman" w:cs="Times New Roman"/>
                <w:sz w:val="24"/>
                <w:szCs w:val="24"/>
                <w:lang w:eastAsia="ru-RU"/>
              </w:rPr>
              <w:t>11</w:t>
            </w:r>
            <w:r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1</w:t>
            </w:r>
            <w:r w:rsidR="00490C92">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025629">
              <w:rPr>
                <w:rFonts w:ascii="Times New Roman" w:eastAsia="Times New Roman" w:hAnsi="Times New Roman" w:cs="Times New Roman"/>
                <w:b/>
                <w:sz w:val="24"/>
                <w:szCs w:val="24"/>
                <w:lang w:eastAsia="ru-RU"/>
              </w:rPr>
              <w:t>0</w:t>
            </w:r>
            <w:r w:rsidR="00490C92">
              <w:rPr>
                <w:rFonts w:ascii="Times New Roman" w:eastAsia="Times New Roman" w:hAnsi="Times New Roman" w:cs="Times New Roman"/>
                <w:b/>
                <w:sz w:val="24"/>
                <w:szCs w:val="24"/>
                <w:lang w:eastAsia="ru-RU"/>
              </w:rPr>
              <w:t>7</w:t>
            </w:r>
            <w:r w:rsidRPr="00D93D3D">
              <w:rPr>
                <w:rFonts w:ascii="Times New Roman" w:eastAsia="Times New Roman" w:hAnsi="Times New Roman" w:cs="Times New Roman"/>
                <w:b/>
                <w:sz w:val="24"/>
                <w:szCs w:val="24"/>
                <w:lang w:eastAsia="ru-RU"/>
              </w:rPr>
              <w:t xml:space="preserve">» </w:t>
            </w:r>
            <w:r w:rsidR="00025629">
              <w:rPr>
                <w:rFonts w:ascii="Times New Roman" w:eastAsia="Times New Roman" w:hAnsi="Times New Roman" w:cs="Times New Roman"/>
                <w:b/>
                <w:sz w:val="24"/>
                <w:szCs w:val="24"/>
                <w:lang w:eastAsia="ru-RU"/>
              </w:rPr>
              <w:t>апреля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025629">
              <w:rPr>
                <w:rFonts w:ascii="Times New Roman" w:eastAsia="Times New Roman" w:hAnsi="Times New Roman" w:cs="Times New Roman"/>
                <w:b/>
                <w:sz w:val="24"/>
                <w:szCs w:val="24"/>
                <w:lang w:eastAsia="ru-RU"/>
              </w:rPr>
              <w:t>2</w:t>
            </w:r>
            <w:r w:rsidR="00490C92">
              <w:rPr>
                <w:rFonts w:ascii="Times New Roman" w:eastAsia="Times New Roman" w:hAnsi="Times New Roman" w:cs="Times New Roman"/>
                <w:b/>
                <w:sz w:val="24"/>
                <w:szCs w:val="24"/>
                <w:lang w:eastAsia="ru-RU"/>
              </w:rPr>
              <w:t>4</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215FA6">
              <w:rPr>
                <w:rFonts w:ascii="Times New Roman" w:eastAsia="Times New Roman" w:hAnsi="Times New Roman" w:cs="Times New Roman"/>
                <w:b/>
                <w:sz w:val="24"/>
                <w:szCs w:val="24"/>
                <w:lang w:eastAsia="ru-RU"/>
              </w:rPr>
              <w:t>апреля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635C4A" w:rsidRPr="00D93D3D" w:rsidTr="005534B1">
        <w:tc>
          <w:tcPr>
            <w:tcW w:w="568" w:type="dxa"/>
            <w:tcBorders>
              <w:top w:val="single" w:sz="4" w:space="0" w:color="auto"/>
              <w:left w:val="single" w:sz="4" w:space="0" w:color="auto"/>
              <w:bottom w:val="single" w:sz="4" w:space="0" w:color="auto"/>
              <w:right w:val="single" w:sz="4" w:space="0" w:color="auto"/>
            </w:tcBorders>
          </w:tcPr>
          <w:p w:rsidR="00635C4A" w:rsidRDefault="00635C4A" w:rsidP="00635C4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635C4A" w:rsidRPr="00866909" w:rsidRDefault="00635C4A" w:rsidP="00635C4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635C4A" w:rsidRPr="00D93D3D" w:rsidRDefault="00635C4A" w:rsidP="00635C4A">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vAlign w:val="center"/>
          </w:tcPr>
          <w:p w:rsidR="00635C4A" w:rsidRPr="00A21B20" w:rsidRDefault="00635C4A" w:rsidP="00635C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21B20">
              <w:rPr>
                <w:rFonts w:ascii="Times New Roman" w:eastAsia="Calibri" w:hAnsi="Times New Roman" w:cs="Times New Roman"/>
                <w:iCs/>
                <w:color w:val="000000"/>
                <w:sz w:val="24"/>
                <w:szCs w:val="24"/>
              </w:rPr>
              <w:t xml:space="preserve">Право на заключение </w:t>
            </w:r>
            <w:r w:rsidRPr="00A21B20">
              <w:rPr>
                <w:rFonts w:ascii="Times New Roman" w:eastAsia="Times New Roman" w:hAnsi="Times New Roman" w:cs="Times New Roman"/>
                <w:sz w:val="24"/>
                <w:szCs w:val="24"/>
                <w:lang w:eastAsia="ru-RU"/>
              </w:rPr>
              <w:t>договора добровольного медицинского страхования</w:t>
            </w:r>
            <w:r w:rsidRPr="00A21B20">
              <w:rPr>
                <w:rFonts w:ascii="Times New Roman" w:eastAsia="Calibri" w:hAnsi="Times New Roman" w:cs="Times New Roman"/>
                <w:color w:val="000000"/>
                <w:sz w:val="24"/>
                <w:szCs w:val="24"/>
              </w:rPr>
              <w:t>.</w:t>
            </w:r>
          </w:p>
          <w:p w:rsidR="00635C4A" w:rsidRPr="00A21B20" w:rsidRDefault="00635C4A" w:rsidP="00635C4A">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35C4A" w:rsidRPr="00A21B20" w:rsidRDefault="00635C4A" w:rsidP="00635C4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A21B20">
              <w:rPr>
                <w:rFonts w:ascii="Times New Roman" w:eastAsia="Calibri" w:hAnsi="Times New Roman" w:cs="Times New Roman"/>
                <w:sz w:val="24"/>
                <w:szCs w:val="24"/>
                <w:lang w:eastAsia="ru-RU"/>
              </w:rPr>
              <w:t xml:space="preserve">Перечень и объем предоставляемых </w:t>
            </w:r>
            <w:r w:rsidRPr="00A21B20">
              <w:rPr>
                <w:rFonts w:ascii="Times New Roman" w:hAnsi="Times New Roman" w:cs="Times New Roman"/>
                <w:sz w:val="24"/>
                <w:szCs w:val="24"/>
              </w:rPr>
              <w:t>Застрахованным лицам</w:t>
            </w:r>
            <w:r w:rsidRPr="00A21B20">
              <w:rPr>
                <w:rFonts w:ascii="Times New Roman" w:eastAsia="Calibri" w:hAnsi="Times New Roman" w:cs="Times New Roman"/>
                <w:sz w:val="24"/>
                <w:szCs w:val="24"/>
                <w:lang w:eastAsia="ru-RU"/>
              </w:rPr>
              <w:t xml:space="preserve"> </w:t>
            </w:r>
            <w:r w:rsidRPr="00A21B20">
              <w:rPr>
                <w:rFonts w:ascii="Times New Roman" w:hAnsi="Times New Roman" w:cs="Times New Roman"/>
                <w:sz w:val="24"/>
                <w:szCs w:val="24"/>
              </w:rPr>
              <w:t>медицинских услуг, в соответствии с Программами добровольного медицинского страхования</w:t>
            </w:r>
            <w:r w:rsidRPr="00A21B20">
              <w:rPr>
                <w:rFonts w:ascii="Times New Roman" w:eastAsia="Calibri" w:hAnsi="Times New Roman" w:cs="Times New Roman"/>
                <w:sz w:val="24"/>
                <w:szCs w:val="24"/>
                <w:lang w:eastAsia="ru-RU"/>
              </w:rPr>
              <w:t xml:space="preserve"> определяется условиями Договора (в разделе V «Проект договора») и Техническим заданием (в разделе IV «Техническое задание») Документации о закупке. </w:t>
            </w:r>
          </w:p>
          <w:p w:rsidR="00635C4A" w:rsidRPr="00A21B20" w:rsidRDefault="00635C4A" w:rsidP="00635C4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21B20">
              <w:rPr>
                <w:rFonts w:ascii="Times New Roman" w:eastAsia="Calibri" w:hAnsi="Times New Roman" w:cs="Times New Roman"/>
                <w:sz w:val="24"/>
                <w:szCs w:val="24"/>
                <w:lang w:eastAsia="ru-RU"/>
              </w:rPr>
              <w:t xml:space="preserve">      </w:t>
            </w:r>
          </w:p>
        </w:tc>
      </w:tr>
      <w:tr w:rsidR="00635C4A" w:rsidRPr="00D93D3D" w:rsidTr="00D93D3D">
        <w:tc>
          <w:tcPr>
            <w:tcW w:w="568" w:type="dxa"/>
            <w:tcBorders>
              <w:top w:val="single" w:sz="4" w:space="0" w:color="auto"/>
              <w:left w:val="single" w:sz="4" w:space="0" w:color="auto"/>
              <w:bottom w:val="single" w:sz="4" w:space="0" w:color="auto"/>
              <w:right w:val="single" w:sz="4" w:space="0" w:color="auto"/>
            </w:tcBorders>
          </w:tcPr>
          <w:p w:rsidR="00635C4A" w:rsidRDefault="00635C4A" w:rsidP="00635C4A">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635C4A" w:rsidRPr="00866909" w:rsidRDefault="00635C4A" w:rsidP="00635C4A">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635C4A" w:rsidRPr="00D93D3D" w:rsidRDefault="00635C4A" w:rsidP="00635C4A">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635C4A" w:rsidRPr="00A21B20" w:rsidRDefault="00635C4A" w:rsidP="00635C4A">
            <w:pPr>
              <w:spacing w:after="0" w:line="240" w:lineRule="auto"/>
              <w:rPr>
                <w:rFonts w:ascii="Times New Roman" w:eastAsia="Times New Roman" w:hAnsi="Times New Roman" w:cs="Times New Roman"/>
                <w:sz w:val="24"/>
                <w:szCs w:val="24"/>
                <w:lang w:eastAsia="ru-RU"/>
              </w:rPr>
            </w:pPr>
            <w:r w:rsidRPr="00A21B20">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A21B20">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A21B20">
                <w:rPr>
                  <w:rFonts w:ascii="Times New Roman" w:eastAsia="Times New Roman" w:hAnsi="Times New Roman" w:cs="Times New Roman"/>
                  <w:color w:val="0000FF"/>
                  <w:sz w:val="24"/>
                  <w:szCs w:val="24"/>
                  <w:u w:val="single"/>
                  <w:lang w:eastAsia="ru-RU"/>
                </w:rPr>
                <w:t xml:space="preserve"> «Проект договора»</w:t>
              </w:r>
            </w:hyperlink>
            <w:r w:rsidRPr="00A21B20">
              <w:rPr>
                <w:rFonts w:ascii="Times New Roman" w:eastAsia="Times New Roman" w:hAnsi="Times New Roman" w:cs="Times New Roman"/>
                <w:sz w:val="24"/>
                <w:szCs w:val="24"/>
                <w:lang w:eastAsia="ru-RU"/>
              </w:rPr>
              <w:t xml:space="preserve">  и в </w:t>
            </w:r>
            <w:r w:rsidRPr="00A21B20">
              <w:rPr>
                <w:rFonts w:ascii="Times New Roman" w:eastAsia="Times New Roman" w:hAnsi="Times New Roman" w:cs="Times New Roman"/>
                <w:iCs/>
                <w:sz w:val="24"/>
                <w:szCs w:val="24"/>
                <w:lang w:eastAsia="ru-RU"/>
              </w:rPr>
              <w:t xml:space="preserve"> </w:t>
            </w:r>
            <w:hyperlink w:anchor="_РАЗДЕЛ_IV._Техническое" w:history="1">
              <w:r w:rsidRPr="00A21B20">
                <w:rPr>
                  <w:rFonts w:ascii="Times New Roman" w:eastAsia="Times New Roman" w:hAnsi="Times New Roman" w:cs="Times New Roman"/>
                  <w:iCs/>
                  <w:color w:val="0000FF"/>
                  <w:sz w:val="24"/>
                  <w:szCs w:val="24"/>
                  <w:u w:val="single"/>
                  <w:lang w:eastAsia="ru-RU"/>
                </w:rPr>
                <w:t>разделе IV «Техническое задание»</w:t>
              </w:r>
            </w:hyperlink>
            <w:r w:rsidRPr="00A21B20">
              <w:rPr>
                <w:rFonts w:ascii="Times New Roman" w:eastAsia="Times New Roman" w:hAnsi="Times New Roman" w:cs="Times New Roman"/>
                <w:iCs/>
                <w:color w:val="0000FF"/>
                <w:sz w:val="24"/>
                <w:szCs w:val="24"/>
                <w:u w:val="single"/>
                <w:lang w:eastAsia="ru-RU"/>
              </w:rPr>
              <w:t xml:space="preserve"> </w:t>
            </w:r>
            <w:r w:rsidRPr="00A21B20">
              <w:rPr>
                <w:rFonts w:ascii="Times New Roman" w:eastAsia="Times New Roman" w:hAnsi="Times New Roman" w:cs="Times New Roman"/>
                <w:sz w:val="24"/>
                <w:szCs w:val="24"/>
                <w:lang w:eastAsia="ru-RU"/>
              </w:rPr>
              <w:t>настоящей Документации</w:t>
            </w:r>
          </w:p>
          <w:p w:rsidR="00635C4A" w:rsidRPr="00A21B20" w:rsidRDefault="00635C4A" w:rsidP="00635C4A">
            <w:pPr>
              <w:spacing w:after="0" w:line="240" w:lineRule="auto"/>
              <w:rPr>
                <w:rFonts w:ascii="Times New Roman" w:eastAsia="Times New Roman" w:hAnsi="Times New Roman" w:cs="Times New Roman"/>
                <w:sz w:val="24"/>
                <w:szCs w:val="24"/>
                <w:lang w:eastAsia="ru-RU"/>
              </w:rPr>
            </w:pPr>
          </w:p>
          <w:p w:rsidR="00635C4A" w:rsidRPr="00A21B20" w:rsidRDefault="00635C4A" w:rsidP="00635C4A">
            <w:pPr>
              <w:spacing w:after="0" w:line="240" w:lineRule="auto"/>
              <w:jc w:val="both"/>
              <w:rPr>
                <w:rFonts w:ascii="Times New Roman" w:eastAsia="Times New Roman" w:hAnsi="Times New Roman" w:cs="Times New Roman"/>
                <w:sz w:val="24"/>
                <w:szCs w:val="24"/>
                <w:lang w:eastAsia="ru-RU"/>
              </w:rPr>
            </w:pPr>
          </w:p>
        </w:tc>
      </w:tr>
      <w:tr w:rsidR="00635C4A" w:rsidRPr="00D93D3D" w:rsidTr="00D93D3D">
        <w:tc>
          <w:tcPr>
            <w:tcW w:w="568" w:type="dxa"/>
            <w:tcBorders>
              <w:top w:val="single" w:sz="4" w:space="0" w:color="auto"/>
              <w:left w:val="single" w:sz="4" w:space="0" w:color="auto"/>
              <w:bottom w:val="single" w:sz="4" w:space="0" w:color="auto"/>
              <w:right w:val="single" w:sz="4" w:space="0" w:color="auto"/>
            </w:tcBorders>
          </w:tcPr>
          <w:p w:rsidR="00635C4A" w:rsidRDefault="00635C4A" w:rsidP="00635C4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635C4A" w:rsidRPr="00866909" w:rsidRDefault="00635C4A" w:rsidP="00635C4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635C4A" w:rsidRPr="00D93D3D" w:rsidRDefault="00635C4A" w:rsidP="00635C4A">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E9247F" w:rsidRPr="00A21B20" w:rsidRDefault="00E9247F" w:rsidP="00E9247F">
            <w:pPr>
              <w:autoSpaceDE w:val="0"/>
              <w:autoSpaceDN w:val="0"/>
              <w:adjustRightInd w:val="0"/>
              <w:spacing w:after="0" w:line="240" w:lineRule="auto"/>
              <w:jc w:val="both"/>
              <w:rPr>
                <w:rFonts w:ascii="Times New Roman" w:hAnsi="Times New Roman" w:cs="Times New Roman"/>
                <w:sz w:val="24"/>
                <w:szCs w:val="24"/>
              </w:rPr>
            </w:pPr>
            <w:r w:rsidRPr="00A21B20">
              <w:rPr>
                <w:rFonts w:ascii="Times New Roman" w:eastAsia="Calibri" w:hAnsi="Times New Roman" w:cs="Times New Roman"/>
                <w:color w:val="000000"/>
                <w:sz w:val="24"/>
                <w:szCs w:val="24"/>
              </w:rPr>
              <w:t>Начальн</w:t>
            </w:r>
            <w:r>
              <w:rPr>
                <w:rFonts w:ascii="Times New Roman" w:eastAsia="Calibri" w:hAnsi="Times New Roman" w:cs="Times New Roman"/>
                <w:color w:val="000000"/>
                <w:sz w:val="24"/>
                <w:szCs w:val="24"/>
              </w:rPr>
              <w:t>ый</w:t>
            </w:r>
            <w:r w:rsidRPr="00A21B20">
              <w:rPr>
                <w:rFonts w:ascii="Times New Roman" w:eastAsia="Calibri" w:hAnsi="Times New Roman" w:cs="Times New Roman"/>
                <w:color w:val="000000"/>
                <w:sz w:val="24"/>
                <w:szCs w:val="24"/>
              </w:rPr>
              <w:t xml:space="preserve"> (максимальн</w:t>
            </w:r>
            <w:r>
              <w:rPr>
                <w:rFonts w:ascii="Times New Roman" w:eastAsia="Calibri" w:hAnsi="Times New Roman" w:cs="Times New Roman"/>
                <w:color w:val="000000"/>
                <w:sz w:val="24"/>
                <w:szCs w:val="24"/>
              </w:rPr>
              <w:t>ый</w:t>
            </w:r>
            <w:r w:rsidRPr="00A21B20">
              <w:rPr>
                <w:rFonts w:ascii="Times New Roman" w:eastAsia="Calibri" w:hAnsi="Times New Roman" w:cs="Times New Roman"/>
                <w:color w:val="000000"/>
                <w:sz w:val="24"/>
                <w:szCs w:val="24"/>
              </w:rPr>
              <w:t xml:space="preserve">) </w:t>
            </w:r>
            <w:r w:rsidRPr="00A21B20">
              <w:rPr>
                <w:rFonts w:ascii="Times New Roman" w:hAnsi="Times New Roman" w:cs="Times New Roman"/>
                <w:sz w:val="24"/>
                <w:szCs w:val="24"/>
              </w:rPr>
              <w:t>общ</w:t>
            </w:r>
            <w:r>
              <w:rPr>
                <w:rFonts w:ascii="Times New Roman" w:hAnsi="Times New Roman" w:cs="Times New Roman"/>
                <w:sz w:val="24"/>
                <w:szCs w:val="24"/>
              </w:rPr>
              <w:t>ий</w:t>
            </w:r>
            <w:r w:rsidRPr="00A21B20">
              <w:rPr>
                <w:rFonts w:ascii="Times New Roman" w:hAnsi="Times New Roman" w:cs="Times New Roman"/>
                <w:sz w:val="24"/>
                <w:szCs w:val="24"/>
              </w:rPr>
              <w:t xml:space="preserve"> </w:t>
            </w:r>
            <w:r>
              <w:rPr>
                <w:rFonts w:ascii="Times New Roman" w:hAnsi="Times New Roman" w:cs="Times New Roman"/>
                <w:sz w:val="24"/>
                <w:szCs w:val="24"/>
              </w:rPr>
              <w:t xml:space="preserve">размер </w:t>
            </w:r>
            <w:r w:rsidRPr="00A21B20">
              <w:rPr>
                <w:rFonts w:ascii="Times New Roman" w:hAnsi="Times New Roman" w:cs="Times New Roman"/>
                <w:sz w:val="24"/>
                <w:szCs w:val="24"/>
              </w:rPr>
              <w:t>страхов</w:t>
            </w:r>
            <w:r>
              <w:rPr>
                <w:rFonts w:ascii="Times New Roman" w:hAnsi="Times New Roman" w:cs="Times New Roman"/>
                <w:sz w:val="24"/>
                <w:szCs w:val="24"/>
              </w:rPr>
              <w:t>ой</w:t>
            </w:r>
            <w:r w:rsidRPr="00A21B20">
              <w:rPr>
                <w:rFonts w:ascii="Times New Roman" w:hAnsi="Times New Roman" w:cs="Times New Roman"/>
                <w:sz w:val="24"/>
                <w:szCs w:val="24"/>
              </w:rPr>
              <w:t xml:space="preserve"> </w:t>
            </w:r>
            <w:r>
              <w:rPr>
                <w:rFonts w:ascii="Times New Roman" w:hAnsi="Times New Roman" w:cs="Times New Roman"/>
                <w:sz w:val="24"/>
                <w:szCs w:val="24"/>
              </w:rPr>
              <w:t>премии</w:t>
            </w:r>
            <w:r w:rsidRPr="00A21B20">
              <w:rPr>
                <w:rFonts w:ascii="Times New Roman" w:hAnsi="Times New Roman" w:cs="Times New Roman"/>
                <w:sz w:val="24"/>
                <w:szCs w:val="24"/>
              </w:rPr>
              <w:t xml:space="preserve"> по договору составляет</w:t>
            </w:r>
            <w:r w:rsidRPr="00A21B20">
              <w:rPr>
                <w:rFonts w:ascii="Times New Roman" w:eastAsia="Calibri" w:hAnsi="Times New Roman" w:cs="Times New Roman"/>
                <w:color w:val="000000"/>
                <w:sz w:val="24"/>
                <w:szCs w:val="24"/>
              </w:rPr>
              <w:t>:</w:t>
            </w:r>
          </w:p>
          <w:p w:rsidR="00E9247F" w:rsidRPr="00A21B20" w:rsidRDefault="00E9247F" w:rsidP="00E9247F">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A21B20">
              <w:rPr>
                <w:rFonts w:ascii="Times New Roman" w:eastAsia="Calibri" w:hAnsi="Times New Roman" w:cs="Times New Roman"/>
                <w:iCs/>
                <w:sz w:val="24"/>
                <w:szCs w:val="24"/>
              </w:rPr>
              <w:t>5 </w:t>
            </w:r>
            <w:r>
              <w:rPr>
                <w:rFonts w:ascii="Times New Roman" w:eastAsia="Calibri" w:hAnsi="Times New Roman" w:cs="Times New Roman"/>
                <w:iCs/>
                <w:sz w:val="24"/>
                <w:szCs w:val="24"/>
              </w:rPr>
              <w:t>000</w:t>
            </w:r>
            <w:r w:rsidRPr="00A21B20">
              <w:rPr>
                <w:rFonts w:ascii="Times New Roman" w:eastAsia="Calibri" w:hAnsi="Times New Roman" w:cs="Times New Roman"/>
                <w:iCs/>
                <w:sz w:val="24"/>
                <w:szCs w:val="24"/>
              </w:rPr>
              <w:t> 000,00 (Пять миллионов) рублей 00 коп.,</w:t>
            </w:r>
            <w:r w:rsidRPr="00A21B20">
              <w:rPr>
                <w:rFonts w:ascii="Times New Roman" w:hAnsi="Times New Roman" w:cs="Times New Roman"/>
                <w:sz w:val="24"/>
                <w:szCs w:val="24"/>
              </w:rPr>
              <w:t xml:space="preserve"> НДС не облагается (ст. 149 НК РФ)</w:t>
            </w:r>
            <w:r w:rsidRPr="00A21B20">
              <w:rPr>
                <w:rFonts w:ascii="Times New Roman" w:eastAsia="Calibri" w:hAnsi="Times New Roman" w:cs="Times New Roman"/>
                <w:iCs/>
                <w:sz w:val="24"/>
                <w:szCs w:val="24"/>
              </w:rPr>
              <w:t>, в том числе:</w:t>
            </w:r>
          </w:p>
          <w:p w:rsidR="00E9247F" w:rsidRPr="00A21B20" w:rsidRDefault="00E9247F" w:rsidP="00E9247F">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A21B20">
              <w:rPr>
                <w:rFonts w:ascii="Times New Roman" w:eastAsia="Calibri" w:hAnsi="Times New Roman" w:cs="Times New Roman"/>
                <w:color w:val="000000"/>
                <w:sz w:val="24"/>
                <w:szCs w:val="24"/>
              </w:rPr>
              <w:t>- начальн</w:t>
            </w:r>
            <w:r>
              <w:rPr>
                <w:rFonts w:ascii="Times New Roman" w:eastAsia="Calibri" w:hAnsi="Times New Roman" w:cs="Times New Roman"/>
                <w:color w:val="000000"/>
                <w:sz w:val="24"/>
                <w:szCs w:val="24"/>
              </w:rPr>
              <w:t>ый</w:t>
            </w:r>
            <w:r w:rsidRPr="00A21B20">
              <w:rPr>
                <w:rFonts w:ascii="Times New Roman" w:eastAsia="Calibri" w:hAnsi="Times New Roman" w:cs="Times New Roman"/>
                <w:color w:val="000000"/>
                <w:sz w:val="24"/>
                <w:szCs w:val="24"/>
              </w:rPr>
              <w:t xml:space="preserve"> (максимальн</w:t>
            </w:r>
            <w:r>
              <w:rPr>
                <w:rFonts w:ascii="Times New Roman" w:eastAsia="Calibri" w:hAnsi="Times New Roman" w:cs="Times New Roman"/>
                <w:color w:val="000000"/>
                <w:sz w:val="24"/>
                <w:szCs w:val="24"/>
              </w:rPr>
              <w:t>ый</w:t>
            </w:r>
            <w:r w:rsidRPr="00A21B20">
              <w:rPr>
                <w:rFonts w:ascii="Times New Roman" w:eastAsia="Calibri" w:hAnsi="Times New Roman" w:cs="Times New Roman"/>
                <w:color w:val="000000"/>
                <w:sz w:val="24"/>
                <w:szCs w:val="24"/>
              </w:rPr>
              <w:t xml:space="preserve">) </w:t>
            </w:r>
            <w:r w:rsidRPr="00A21B20">
              <w:rPr>
                <w:rFonts w:ascii="Times New Roman" w:hAnsi="Times New Roman" w:cs="Times New Roman"/>
                <w:sz w:val="24"/>
                <w:szCs w:val="24"/>
              </w:rPr>
              <w:t>общ</w:t>
            </w:r>
            <w:r>
              <w:rPr>
                <w:rFonts w:ascii="Times New Roman" w:hAnsi="Times New Roman" w:cs="Times New Roman"/>
                <w:sz w:val="24"/>
                <w:szCs w:val="24"/>
              </w:rPr>
              <w:t>ий</w:t>
            </w:r>
            <w:r w:rsidRPr="00A21B20">
              <w:rPr>
                <w:rFonts w:ascii="Times New Roman" w:hAnsi="Times New Roman" w:cs="Times New Roman"/>
                <w:sz w:val="24"/>
                <w:szCs w:val="24"/>
              </w:rPr>
              <w:t xml:space="preserve"> </w:t>
            </w:r>
            <w:r>
              <w:rPr>
                <w:rFonts w:ascii="Times New Roman" w:hAnsi="Times New Roman" w:cs="Times New Roman"/>
                <w:sz w:val="24"/>
                <w:szCs w:val="24"/>
              </w:rPr>
              <w:t xml:space="preserve">размер </w:t>
            </w:r>
            <w:r w:rsidRPr="00A21B20">
              <w:rPr>
                <w:rFonts w:ascii="Times New Roman" w:hAnsi="Times New Roman" w:cs="Times New Roman"/>
                <w:sz w:val="24"/>
                <w:szCs w:val="24"/>
              </w:rPr>
              <w:t>страхов</w:t>
            </w:r>
            <w:r>
              <w:rPr>
                <w:rFonts w:ascii="Times New Roman" w:hAnsi="Times New Roman" w:cs="Times New Roman"/>
                <w:sz w:val="24"/>
                <w:szCs w:val="24"/>
              </w:rPr>
              <w:t>ой</w:t>
            </w:r>
            <w:r w:rsidRPr="00A21B20">
              <w:rPr>
                <w:rFonts w:ascii="Times New Roman" w:hAnsi="Times New Roman" w:cs="Times New Roman"/>
                <w:sz w:val="24"/>
                <w:szCs w:val="24"/>
              </w:rPr>
              <w:t xml:space="preserve"> </w:t>
            </w:r>
            <w:r>
              <w:rPr>
                <w:rFonts w:ascii="Times New Roman" w:hAnsi="Times New Roman" w:cs="Times New Roman"/>
                <w:sz w:val="24"/>
                <w:szCs w:val="24"/>
              </w:rPr>
              <w:t>премии</w:t>
            </w:r>
            <w:r w:rsidRPr="00A21B20">
              <w:rPr>
                <w:rFonts w:ascii="Times New Roman" w:hAnsi="Times New Roman" w:cs="Times New Roman"/>
                <w:sz w:val="24"/>
                <w:szCs w:val="24"/>
              </w:rPr>
              <w:t xml:space="preserve"> по Программе №1 составляет: </w:t>
            </w:r>
            <w:r>
              <w:rPr>
                <w:rFonts w:ascii="Times New Roman" w:eastAsia="Calibri" w:hAnsi="Times New Roman" w:cs="Times New Roman"/>
                <w:iCs/>
                <w:sz w:val="24"/>
                <w:szCs w:val="24"/>
              </w:rPr>
              <w:t>4</w:t>
            </w:r>
            <w:r w:rsidRPr="00A21B20">
              <w:rPr>
                <w:rFonts w:ascii="Times New Roman" w:eastAsia="Calibri" w:hAnsi="Times New Roman" w:cs="Times New Roman"/>
                <w:iCs/>
                <w:sz w:val="24"/>
                <w:szCs w:val="24"/>
              </w:rPr>
              <w:t> </w:t>
            </w:r>
            <w:r>
              <w:rPr>
                <w:rFonts w:ascii="Times New Roman" w:eastAsia="Calibri" w:hAnsi="Times New Roman" w:cs="Times New Roman"/>
                <w:iCs/>
                <w:sz w:val="24"/>
                <w:szCs w:val="24"/>
              </w:rPr>
              <w:t>000</w:t>
            </w:r>
            <w:r w:rsidRPr="00A21B20">
              <w:rPr>
                <w:rFonts w:ascii="Times New Roman" w:eastAsia="Calibri" w:hAnsi="Times New Roman" w:cs="Times New Roman"/>
                <w:iCs/>
                <w:sz w:val="24"/>
                <w:szCs w:val="24"/>
              </w:rPr>
              <w:t> 000,00 (</w:t>
            </w:r>
            <w:r>
              <w:rPr>
                <w:rFonts w:ascii="Times New Roman" w:eastAsia="Calibri" w:hAnsi="Times New Roman" w:cs="Times New Roman"/>
                <w:iCs/>
                <w:sz w:val="24"/>
                <w:szCs w:val="24"/>
              </w:rPr>
              <w:t xml:space="preserve">Четыре </w:t>
            </w:r>
            <w:r w:rsidRPr="00A21B20">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а</w:t>
            </w:r>
            <w:r w:rsidRPr="00A21B20">
              <w:rPr>
                <w:rFonts w:ascii="Times New Roman" w:eastAsia="Calibri" w:hAnsi="Times New Roman" w:cs="Times New Roman"/>
                <w:iCs/>
                <w:sz w:val="24"/>
                <w:szCs w:val="24"/>
              </w:rPr>
              <w:t>) рублей 00 коп.,</w:t>
            </w:r>
            <w:r w:rsidRPr="00A21B20">
              <w:rPr>
                <w:rFonts w:ascii="Times New Roman" w:hAnsi="Times New Roman" w:cs="Times New Roman"/>
                <w:sz w:val="24"/>
                <w:szCs w:val="24"/>
              </w:rPr>
              <w:t xml:space="preserve"> НДС не облагается (ст. 149 НК РФ)</w:t>
            </w:r>
            <w:r w:rsidRPr="00A21B20">
              <w:rPr>
                <w:rFonts w:ascii="Times New Roman" w:eastAsia="Calibri" w:hAnsi="Times New Roman" w:cs="Times New Roman"/>
                <w:iCs/>
                <w:sz w:val="24"/>
                <w:szCs w:val="24"/>
              </w:rPr>
              <w:t xml:space="preserve">. </w:t>
            </w:r>
          </w:p>
          <w:p w:rsidR="00635C4A" w:rsidRPr="00592EBD" w:rsidRDefault="00E9247F" w:rsidP="00592EB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A21B20">
              <w:rPr>
                <w:rFonts w:ascii="Times New Roman" w:eastAsia="Calibri" w:hAnsi="Times New Roman" w:cs="Times New Roman"/>
                <w:color w:val="000000"/>
                <w:sz w:val="24"/>
                <w:szCs w:val="24"/>
              </w:rPr>
              <w:t>- начальн</w:t>
            </w:r>
            <w:r>
              <w:rPr>
                <w:rFonts w:ascii="Times New Roman" w:eastAsia="Calibri" w:hAnsi="Times New Roman" w:cs="Times New Roman"/>
                <w:color w:val="000000"/>
                <w:sz w:val="24"/>
                <w:szCs w:val="24"/>
              </w:rPr>
              <w:t>ый</w:t>
            </w:r>
            <w:r w:rsidRPr="00A21B20">
              <w:rPr>
                <w:rFonts w:ascii="Times New Roman" w:eastAsia="Calibri" w:hAnsi="Times New Roman" w:cs="Times New Roman"/>
                <w:color w:val="000000"/>
                <w:sz w:val="24"/>
                <w:szCs w:val="24"/>
              </w:rPr>
              <w:t xml:space="preserve"> (максимальн</w:t>
            </w:r>
            <w:r>
              <w:rPr>
                <w:rFonts w:ascii="Times New Roman" w:eastAsia="Calibri" w:hAnsi="Times New Roman" w:cs="Times New Roman"/>
                <w:color w:val="000000"/>
                <w:sz w:val="24"/>
                <w:szCs w:val="24"/>
              </w:rPr>
              <w:t>ый</w:t>
            </w:r>
            <w:r w:rsidRPr="00A21B20">
              <w:rPr>
                <w:rFonts w:ascii="Times New Roman" w:eastAsia="Calibri" w:hAnsi="Times New Roman" w:cs="Times New Roman"/>
                <w:color w:val="000000"/>
                <w:sz w:val="24"/>
                <w:szCs w:val="24"/>
              </w:rPr>
              <w:t xml:space="preserve">) </w:t>
            </w:r>
            <w:r w:rsidRPr="00A21B20">
              <w:rPr>
                <w:rFonts w:ascii="Times New Roman" w:hAnsi="Times New Roman" w:cs="Times New Roman"/>
                <w:sz w:val="24"/>
                <w:szCs w:val="24"/>
              </w:rPr>
              <w:t>общ</w:t>
            </w:r>
            <w:r>
              <w:rPr>
                <w:rFonts w:ascii="Times New Roman" w:hAnsi="Times New Roman" w:cs="Times New Roman"/>
                <w:sz w:val="24"/>
                <w:szCs w:val="24"/>
              </w:rPr>
              <w:t>ий</w:t>
            </w:r>
            <w:r w:rsidRPr="00A21B20">
              <w:rPr>
                <w:rFonts w:ascii="Times New Roman" w:hAnsi="Times New Roman" w:cs="Times New Roman"/>
                <w:sz w:val="24"/>
                <w:szCs w:val="24"/>
              </w:rPr>
              <w:t xml:space="preserve"> </w:t>
            </w:r>
            <w:r>
              <w:rPr>
                <w:rFonts w:ascii="Times New Roman" w:hAnsi="Times New Roman" w:cs="Times New Roman"/>
                <w:sz w:val="24"/>
                <w:szCs w:val="24"/>
              </w:rPr>
              <w:t xml:space="preserve">размер </w:t>
            </w:r>
            <w:r w:rsidRPr="00A21B20">
              <w:rPr>
                <w:rFonts w:ascii="Times New Roman" w:hAnsi="Times New Roman" w:cs="Times New Roman"/>
                <w:sz w:val="24"/>
                <w:szCs w:val="24"/>
              </w:rPr>
              <w:t>страхов</w:t>
            </w:r>
            <w:r>
              <w:rPr>
                <w:rFonts w:ascii="Times New Roman" w:hAnsi="Times New Roman" w:cs="Times New Roman"/>
                <w:sz w:val="24"/>
                <w:szCs w:val="24"/>
              </w:rPr>
              <w:t>ой</w:t>
            </w:r>
            <w:r w:rsidRPr="00A21B20">
              <w:rPr>
                <w:rFonts w:ascii="Times New Roman" w:hAnsi="Times New Roman" w:cs="Times New Roman"/>
                <w:sz w:val="24"/>
                <w:szCs w:val="24"/>
              </w:rPr>
              <w:t xml:space="preserve"> </w:t>
            </w:r>
            <w:r>
              <w:rPr>
                <w:rFonts w:ascii="Times New Roman" w:hAnsi="Times New Roman" w:cs="Times New Roman"/>
                <w:sz w:val="24"/>
                <w:szCs w:val="24"/>
              </w:rPr>
              <w:t>премии</w:t>
            </w:r>
            <w:r w:rsidRPr="00A21B20">
              <w:rPr>
                <w:rFonts w:ascii="Times New Roman" w:hAnsi="Times New Roman" w:cs="Times New Roman"/>
                <w:sz w:val="24"/>
                <w:szCs w:val="24"/>
              </w:rPr>
              <w:t xml:space="preserve"> по Программе №2 составляет: </w:t>
            </w:r>
            <w:r>
              <w:rPr>
                <w:rFonts w:ascii="Times New Roman" w:eastAsia="Calibri" w:hAnsi="Times New Roman" w:cs="Times New Roman"/>
                <w:iCs/>
                <w:sz w:val="24"/>
                <w:szCs w:val="24"/>
              </w:rPr>
              <w:t>1</w:t>
            </w:r>
            <w:r w:rsidRPr="00A21B20">
              <w:rPr>
                <w:rFonts w:ascii="Times New Roman" w:eastAsia="Calibri" w:hAnsi="Times New Roman" w:cs="Times New Roman"/>
                <w:iCs/>
                <w:sz w:val="24"/>
                <w:szCs w:val="24"/>
              </w:rPr>
              <w:t> </w:t>
            </w:r>
            <w:r>
              <w:rPr>
                <w:rFonts w:ascii="Times New Roman" w:eastAsia="Calibri" w:hAnsi="Times New Roman" w:cs="Times New Roman"/>
                <w:iCs/>
                <w:sz w:val="24"/>
                <w:szCs w:val="24"/>
              </w:rPr>
              <w:t>0</w:t>
            </w:r>
            <w:r w:rsidRPr="00A21B20">
              <w:rPr>
                <w:rFonts w:ascii="Times New Roman" w:eastAsia="Calibri" w:hAnsi="Times New Roman" w:cs="Times New Roman"/>
                <w:iCs/>
                <w:sz w:val="24"/>
                <w:szCs w:val="24"/>
              </w:rPr>
              <w:t>00 000,00 (</w:t>
            </w:r>
            <w:r>
              <w:rPr>
                <w:rFonts w:ascii="Times New Roman" w:eastAsia="Calibri" w:hAnsi="Times New Roman" w:cs="Times New Roman"/>
                <w:iCs/>
                <w:sz w:val="24"/>
                <w:szCs w:val="24"/>
              </w:rPr>
              <w:t>Один</w:t>
            </w:r>
            <w:r w:rsidRPr="00A21B20">
              <w:rPr>
                <w:rFonts w:ascii="Times New Roman" w:eastAsia="Calibri" w:hAnsi="Times New Roman" w:cs="Times New Roman"/>
                <w:iCs/>
                <w:sz w:val="24"/>
                <w:szCs w:val="24"/>
              </w:rPr>
              <w:t xml:space="preserve"> миллион) рублей 00 коп.,</w:t>
            </w:r>
            <w:r w:rsidRPr="00A21B20">
              <w:rPr>
                <w:rFonts w:ascii="Times New Roman" w:hAnsi="Times New Roman" w:cs="Times New Roman"/>
                <w:sz w:val="24"/>
                <w:szCs w:val="24"/>
              </w:rPr>
              <w:t xml:space="preserve"> НДС не облагается (ст. 149 НК РФ)</w:t>
            </w:r>
            <w:r w:rsidRPr="00A21B20">
              <w:rPr>
                <w:rFonts w:ascii="Times New Roman" w:eastAsia="Calibri" w:hAnsi="Times New Roman" w:cs="Times New Roman"/>
                <w:iCs/>
                <w:sz w:val="24"/>
                <w:szCs w:val="24"/>
              </w:rPr>
              <w:t xml:space="preserve">. </w:t>
            </w:r>
          </w:p>
        </w:tc>
      </w:tr>
      <w:tr w:rsidR="00635C4A" w:rsidRPr="00D93D3D" w:rsidTr="00D93D3D">
        <w:tc>
          <w:tcPr>
            <w:tcW w:w="568" w:type="dxa"/>
            <w:tcBorders>
              <w:top w:val="single" w:sz="4" w:space="0" w:color="auto"/>
              <w:left w:val="single" w:sz="4" w:space="0" w:color="auto"/>
              <w:bottom w:val="single" w:sz="4" w:space="0" w:color="auto"/>
              <w:right w:val="single" w:sz="4" w:space="0" w:color="auto"/>
            </w:tcBorders>
          </w:tcPr>
          <w:p w:rsidR="00635C4A" w:rsidRDefault="00635C4A" w:rsidP="00635C4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635C4A" w:rsidRPr="00866909" w:rsidRDefault="00635C4A" w:rsidP="00635C4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635C4A" w:rsidRPr="00D93D3D" w:rsidRDefault="00635C4A" w:rsidP="00635C4A">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635C4A" w:rsidRPr="00D93D3D" w:rsidRDefault="00635C4A" w:rsidP="00635C4A">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35C4A" w:rsidRPr="00D93D3D" w:rsidTr="00D93D3D">
              <w:tc>
                <w:tcPr>
                  <w:tcW w:w="3572" w:type="dxa"/>
                  <w:shd w:val="clear" w:color="auto" w:fill="auto"/>
                </w:tcPr>
                <w:p w:rsidR="00635C4A" w:rsidRPr="00D93D3D" w:rsidRDefault="00635C4A" w:rsidP="00635C4A">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35C4A" w:rsidRPr="00D93D3D" w:rsidRDefault="00635C4A" w:rsidP="00635C4A">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635C4A" w:rsidRPr="00D93D3D" w:rsidTr="00D93D3D">
              <w:tc>
                <w:tcPr>
                  <w:tcW w:w="3572" w:type="dxa"/>
                  <w:shd w:val="clear" w:color="auto" w:fill="auto"/>
                </w:tcPr>
                <w:p w:rsidR="00635C4A" w:rsidRPr="00D93D3D" w:rsidRDefault="00635C4A" w:rsidP="00635C4A">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635C4A" w:rsidRPr="00D93D3D" w:rsidRDefault="00635C4A" w:rsidP="00635C4A">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635C4A" w:rsidRPr="00D93D3D" w:rsidRDefault="00635C4A" w:rsidP="00635C4A">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635C4A" w:rsidRPr="00D93D3D" w:rsidTr="00D93D3D">
              <w:tc>
                <w:tcPr>
                  <w:tcW w:w="3572" w:type="dxa"/>
                  <w:shd w:val="clear" w:color="auto" w:fill="auto"/>
                </w:tcPr>
                <w:p w:rsidR="00635C4A" w:rsidRPr="00D93D3D" w:rsidRDefault="00635C4A" w:rsidP="00635C4A">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35C4A" w:rsidRPr="00D93D3D" w:rsidRDefault="00635C4A" w:rsidP="00635C4A">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635C4A" w:rsidRPr="00D93D3D" w:rsidTr="00D93D3D">
              <w:tc>
                <w:tcPr>
                  <w:tcW w:w="3572" w:type="dxa"/>
                  <w:shd w:val="clear" w:color="auto" w:fill="auto"/>
                </w:tcPr>
                <w:p w:rsidR="00635C4A" w:rsidRPr="00D93D3D" w:rsidRDefault="00635C4A" w:rsidP="00635C4A">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35C4A" w:rsidRPr="00D93D3D" w:rsidRDefault="00635C4A" w:rsidP="00635C4A">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635C4A" w:rsidRPr="00D93D3D" w:rsidTr="00D93D3D">
              <w:tc>
                <w:tcPr>
                  <w:tcW w:w="3572" w:type="dxa"/>
                  <w:shd w:val="clear" w:color="auto" w:fill="auto"/>
                </w:tcPr>
                <w:p w:rsidR="00635C4A" w:rsidRPr="00D93D3D" w:rsidRDefault="00635C4A" w:rsidP="00635C4A">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635C4A" w:rsidRPr="00D93D3D" w:rsidRDefault="00635C4A" w:rsidP="00635C4A">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635C4A" w:rsidRPr="00D93D3D" w:rsidTr="00D93D3D">
              <w:tc>
                <w:tcPr>
                  <w:tcW w:w="3572" w:type="dxa"/>
                  <w:shd w:val="clear" w:color="auto" w:fill="auto"/>
                </w:tcPr>
                <w:p w:rsidR="00635C4A" w:rsidRPr="00785128" w:rsidRDefault="00635C4A" w:rsidP="00635C4A">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Pr="00785128">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35C4A" w:rsidRPr="00785128" w:rsidRDefault="00635C4A" w:rsidP="00635C4A">
                  <w:pPr>
                    <w:spacing w:after="0" w:line="240" w:lineRule="auto"/>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635C4A" w:rsidRPr="00D93D3D" w:rsidTr="00D93D3D">
              <w:tc>
                <w:tcPr>
                  <w:tcW w:w="3572" w:type="dxa"/>
                  <w:shd w:val="clear" w:color="auto" w:fill="auto"/>
                </w:tcPr>
                <w:p w:rsidR="00635C4A" w:rsidRPr="00D93D3D" w:rsidRDefault="00635C4A" w:rsidP="00635C4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35C4A" w:rsidRPr="00D93D3D" w:rsidRDefault="00635C4A" w:rsidP="00635C4A">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635C4A" w:rsidRPr="00D93D3D" w:rsidRDefault="00635C4A" w:rsidP="00635C4A">
            <w:pPr>
              <w:spacing w:after="0" w:line="240" w:lineRule="auto"/>
              <w:jc w:val="both"/>
              <w:rPr>
                <w:rFonts w:ascii="Times New Roman" w:eastAsia="Times New Roman" w:hAnsi="Times New Roman" w:cs="Times New Roman"/>
                <w:b/>
                <w:sz w:val="10"/>
                <w:szCs w:val="10"/>
                <w:lang w:eastAsia="ru-RU"/>
              </w:rPr>
            </w:pPr>
          </w:p>
          <w:p w:rsidR="00635C4A" w:rsidRPr="00BC3489" w:rsidRDefault="00635C4A" w:rsidP="00635C4A">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635C4A" w:rsidRPr="00E07E00" w:rsidTr="00D93D3D">
              <w:tc>
                <w:tcPr>
                  <w:tcW w:w="3675" w:type="dxa"/>
                  <w:shd w:val="clear" w:color="auto" w:fill="auto"/>
                </w:tcPr>
                <w:p w:rsidR="00635C4A" w:rsidRPr="00E07E00" w:rsidRDefault="00635C4A" w:rsidP="00635C4A">
                  <w:pPr>
                    <w:spacing w:after="0" w:line="240" w:lineRule="auto"/>
                    <w:jc w:val="both"/>
                    <w:rPr>
                      <w:rFonts w:ascii="Times New Roman" w:eastAsia="Times New Roman" w:hAnsi="Times New Roman" w:cs="Times New Roman"/>
                      <w:b/>
                      <w:color w:val="000000"/>
                      <w:sz w:val="24"/>
                      <w:szCs w:val="24"/>
                      <w:lang w:eastAsia="ru-RU"/>
                    </w:rPr>
                  </w:pPr>
                  <w:r w:rsidRPr="00E07E00">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635C4A" w:rsidRPr="00E07E00" w:rsidRDefault="00635C4A" w:rsidP="00635C4A">
                  <w:pPr>
                    <w:spacing w:after="0" w:line="240" w:lineRule="auto"/>
                    <w:jc w:val="both"/>
                    <w:rPr>
                      <w:rFonts w:ascii="Times New Roman" w:eastAsia="Times New Roman" w:hAnsi="Times New Roman" w:cs="Times New Roman"/>
                      <w:b/>
                      <w:color w:val="000000"/>
                      <w:sz w:val="24"/>
                      <w:szCs w:val="24"/>
                      <w:lang w:eastAsia="ru-RU"/>
                    </w:rPr>
                  </w:pPr>
                  <w:r w:rsidRPr="00E07E00">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635C4A" w:rsidRPr="00E07E00" w:rsidTr="00D93D3D">
              <w:tc>
                <w:tcPr>
                  <w:tcW w:w="3675" w:type="dxa"/>
                  <w:shd w:val="clear" w:color="auto" w:fill="auto"/>
                </w:tcPr>
                <w:p w:rsidR="00635C4A" w:rsidRPr="00E07E00" w:rsidRDefault="008A467A" w:rsidP="00635C4A">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1. </w:t>
                  </w:r>
                  <w:r w:rsidR="005534B1" w:rsidRPr="00E07E00">
                    <w:rPr>
                      <w:rFonts w:ascii="Times New Roman" w:eastAsia="Times New Roman" w:hAnsi="Times New Roman" w:cs="Times New Roman"/>
                      <w:color w:val="000000"/>
                      <w:sz w:val="24"/>
                      <w:szCs w:val="24"/>
                      <w:lang w:eastAsia="ru-RU"/>
                    </w:rPr>
                    <w:t xml:space="preserve">Наличие </w:t>
                  </w:r>
                  <w:r w:rsidR="00160AD8">
                    <w:rPr>
                      <w:rFonts w:ascii="Times New Roman" w:eastAsia="Times New Roman" w:hAnsi="Times New Roman" w:cs="Times New Roman"/>
                      <w:color w:val="000000"/>
                      <w:sz w:val="24"/>
                      <w:szCs w:val="24"/>
                      <w:lang w:eastAsia="ru-RU"/>
                    </w:rPr>
                    <w:t xml:space="preserve">у </w:t>
                  </w:r>
                  <w:r w:rsidR="00160AD8" w:rsidRPr="00D93D3D">
                    <w:rPr>
                      <w:rFonts w:ascii="Times New Roman" w:eastAsia="Times New Roman" w:hAnsi="Times New Roman" w:cs="Arial"/>
                      <w:color w:val="000000"/>
                      <w:sz w:val="24"/>
                      <w:szCs w:val="24"/>
                      <w:lang w:eastAsia="ru-RU"/>
                    </w:rPr>
                    <w:t>Участника закупки</w:t>
                  </w:r>
                  <w:r w:rsidR="00160AD8" w:rsidRPr="00E07E00">
                    <w:rPr>
                      <w:rFonts w:ascii="Times New Roman" w:eastAsia="Times New Roman" w:hAnsi="Times New Roman" w:cs="Times New Roman"/>
                      <w:color w:val="000000"/>
                      <w:sz w:val="24"/>
                      <w:szCs w:val="24"/>
                      <w:lang w:eastAsia="ru-RU"/>
                    </w:rPr>
                    <w:t xml:space="preserve"> </w:t>
                  </w:r>
                  <w:r w:rsidR="005534B1" w:rsidRPr="00E07E00">
                    <w:rPr>
                      <w:rFonts w:ascii="Times New Roman" w:eastAsia="Times New Roman" w:hAnsi="Times New Roman" w:cs="Times New Roman"/>
                      <w:color w:val="000000"/>
                      <w:sz w:val="24"/>
                      <w:szCs w:val="24"/>
                      <w:lang w:eastAsia="ru-RU"/>
                    </w:rPr>
                    <w:t>лицензии на осуществление страховой деятельности, являющейся предметом данной закупочной процедуры, на территории Российской Федерации. Указанная лицензия не должна быть отозвана, ее действие не должно быть приостановлено или прекращено на момент окончания срока подачи заявок на участие в запросе предложений</w:t>
                  </w:r>
                </w:p>
                <w:p w:rsidR="0088409F" w:rsidRPr="00E07E00" w:rsidRDefault="0088409F" w:rsidP="00635C4A">
                  <w:pPr>
                    <w:spacing w:after="0" w:line="240" w:lineRule="auto"/>
                    <w:jc w:val="both"/>
                    <w:rPr>
                      <w:rFonts w:ascii="Times New Roman" w:hAnsi="Times New Roman" w:cs="Times New Roman"/>
                      <w:sz w:val="24"/>
                      <w:szCs w:val="24"/>
                    </w:rPr>
                  </w:pPr>
                </w:p>
              </w:tc>
              <w:tc>
                <w:tcPr>
                  <w:tcW w:w="3676" w:type="dxa"/>
                  <w:shd w:val="clear" w:color="auto" w:fill="auto"/>
                </w:tcPr>
                <w:p w:rsidR="00635C4A" w:rsidRPr="00E07E00" w:rsidRDefault="005534B1" w:rsidP="00635C4A">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lang w:eastAsia="ru-RU"/>
                    </w:rPr>
                  </w:pPr>
                  <w:r w:rsidRPr="00E07E00">
                    <w:rPr>
                      <w:rFonts w:ascii="Times New Roman" w:eastAsia="Times New Roman" w:hAnsi="Times New Roman" w:cs="Times New Roman"/>
                      <w:sz w:val="24"/>
                      <w:szCs w:val="24"/>
                      <w:lang w:eastAsia="ru-RU"/>
                    </w:rPr>
                    <w:t>Копией лицензии на осуществление страховой деятельности, являющейся предметом данной закупочной процедуры</w:t>
                  </w:r>
                </w:p>
              </w:tc>
            </w:tr>
            <w:tr w:rsidR="0088409F" w:rsidRPr="00E07E00" w:rsidTr="00D93D3D">
              <w:tc>
                <w:tcPr>
                  <w:tcW w:w="3675" w:type="dxa"/>
                  <w:shd w:val="clear" w:color="auto" w:fill="auto"/>
                </w:tcPr>
                <w:p w:rsidR="0088409F" w:rsidRPr="00E07E00" w:rsidRDefault="008A467A" w:rsidP="005534B1">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2. </w:t>
                  </w:r>
                  <w:r w:rsidR="005534B1" w:rsidRPr="00E07E00">
                    <w:rPr>
                      <w:rFonts w:ascii="Times New Roman" w:eastAsia="Times New Roman" w:hAnsi="Times New Roman" w:cs="Times New Roman"/>
                      <w:color w:val="000000"/>
                      <w:sz w:val="24"/>
                      <w:szCs w:val="24"/>
                      <w:lang w:eastAsia="ru-RU"/>
                    </w:rPr>
                    <w:t xml:space="preserve">Отсутствие судебных процессов, имеющих существенное значение для ее деятельности </w:t>
                  </w:r>
                </w:p>
              </w:tc>
              <w:tc>
                <w:tcPr>
                  <w:tcW w:w="3676" w:type="dxa"/>
                  <w:shd w:val="clear" w:color="auto" w:fill="auto"/>
                </w:tcPr>
                <w:p w:rsidR="0088409F" w:rsidRPr="00E07E00" w:rsidRDefault="005534B1" w:rsidP="005534B1">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r w:rsidRPr="00E07E00">
                    <w:rPr>
                      <w:rFonts w:ascii="Times New Roman" w:eastAsia="Times New Roman" w:hAnsi="Times New Roman" w:cs="Times New Roman"/>
                      <w:color w:val="000000"/>
                      <w:sz w:val="24"/>
                      <w:szCs w:val="24"/>
                      <w:lang w:eastAsia="ru-RU"/>
                    </w:rPr>
                    <w:t>Предоставляется справка (информационное письмо),  за подписью руководителя страховой организации</w:t>
                  </w:r>
                  <w:r w:rsidR="00160AD8">
                    <w:rPr>
                      <w:rFonts w:ascii="Times New Roman" w:eastAsia="Times New Roman" w:hAnsi="Times New Roman" w:cs="Times New Roman"/>
                      <w:color w:val="000000"/>
                      <w:sz w:val="24"/>
                      <w:szCs w:val="24"/>
                      <w:lang w:eastAsia="ru-RU"/>
                    </w:rPr>
                    <w:t xml:space="preserve"> о наличии/отсутствии судебных процессов</w:t>
                  </w:r>
                </w:p>
              </w:tc>
            </w:tr>
            <w:tr w:rsidR="0088409F" w:rsidRPr="00E07E00" w:rsidTr="00D93D3D">
              <w:tc>
                <w:tcPr>
                  <w:tcW w:w="3675" w:type="dxa"/>
                  <w:shd w:val="clear" w:color="auto" w:fill="auto"/>
                </w:tcPr>
                <w:p w:rsidR="0088409F" w:rsidRPr="00E07E00" w:rsidRDefault="00367790" w:rsidP="00635C4A">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3. </w:t>
                  </w:r>
                  <w:r w:rsidR="005534B1" w:rsidRPr="00E07E00">
                    <w:rPr>
                      <w:rFonts w:ascii="Times New Roman" w:eastAsia="Times New Roman" w:hAnsi="Times New Roman" w:cs="Times New Roman"/>
                      <w:color w:val="000000"/>
                      <w:sz w:val="24"/>
                      <w:szCs w:val="24"/>
                      <w:lang w:eastAsia="ru-RU"/>
                    </w:rPr>
                    <w:t>Наличие филиала(ов) и представительств (агентств, офисов и т.д.) на территории Республики Башкортостан</w:t>
                  </w:r>
                </w:p>
              </w:tc>
              <w:tc>
                <w:tcPr>
                  <w:tcW w:w="3676" w:type="dxa"/>
                  <w:shd w:val="clear" w:color="auto" w:fill="auto"/>
                </w:tcPr>
                <w:p w:rsidR="0088409F" w:rsidRPr="00E07E00" w:rsidRDefault="005534B1" w:rsidP="005534B1">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r w:rsidRPr="00E07E00">
                    <w:rPr>
                      <w:rFonts w:ascii="Times New Roman" w:eastAsia="Times New Roman" w:hAnsi="Times New Roman" w:cs="Times New Roman"/>
                      <w:color w:val="000000"/>
                      <w:sz w:val="24"/>
                      <w:szCs w:val="24"/>
                      <w:lang w:eastAsia="ru-RU"/>
                    </w:rPr>
                    <w:t>Предоставляется  справка (информационное письмо)</w:t>
                  </w:r>
                  <w:r w:rsidR="008A467A">
                    <w:rPr>
                      <w:rFonts w:ascii="Times New Roman" w:eastAsia="Times New Roman" w:hAnsi="Times New Roman" w:cs="Times New Roman"/>
                      <w:color w:val="000000"/>
                      <w:sz w:val="24"/>
                      <w:szCs w:val="24"/>
                      <w:lang w:eastAsia="ru-RU"/>
                    </w:rPr>
                    <w:t xml:space="preserve"> о наличии/отсутствии </w:t>
                  </w:r>
                  <w:r w:rsidR="008A467A" w:rsidRPr="00E07E00">
                    <w:rPr>
                      <w:rFonts w:ascii="Times New Roman" w:eastAsia="Times New Roman" w:hAnsi="Times New Roman" w:cs="Times New Roman"/>
                      <w:color w:val="000000"/>
                      <w:sz w:val="24"/>
                      <w:szCs w:val="24"/>
                      <w:lang w:eastAsia="ru-RU"/>
                    </w:rPr>
                    <w:t>филиала(ов) и представительств (агентств, офисов и т.д.) на территории Республики Башкортостан</w:t>
                  </w:r>
                  <w:r w:rsidRPr="00E07E00">
                    <w:rPr>
                      <w:rFonts w:ascii="Times New Roman" w:eastAsia="Times New Roman" w:hAnsi="Times New Roman" w:cs="Times New Roman"/>
                      <w:color w:val="000000"/>
                      <w:sz w:val="24"/>
                      <w:szCs w:val="24"/>
                      <w:lang w:eastAsia="ru-RU"/>
                    </w:rPr>
                    <w:t>, за подписью руководителя страховой организации</w:t>
                  </w:r>
                </w:p>
              </w:tc>
            </w:tr>
            <w:tr w:rsidR="0088409F" w:rsidRPr="00E07E00" w:rsidTr="00D93D3D">
              <w:tc>
                <w:tcPr>
                  <w:tcW w:w="3675" w:type="dxa"/>
                  <w:shd w:val="clear" w:color="auto" w:fill="auto"/>
                </w:tcPr>
                <w:p w:rsidR="0088409F" w:rsidRPr="00E07E00" w:rsidRDefault="005534B1" w:rsidP="005534B1">
                  <w:pPr>
                    <w:spacing w:after="0" w:line="240" w:lineRule="auto"/>
                    <w:jc w:val="both"/>
                    <w:rPr>
                      <w:rFonts w:ascii="Times New Roman" w:hAnsi="Times New Roman" w:cs="Times New Roman"/>
                      <w:sz w:val="24"/>
                      <w:szCs w:val="24"/>
                    </w:rPr>
                  </w:pPr>
                  <w:r w:rsidRPr="00E07E00">
                    <w:rPr>
                      <w:rFonts w:ascii="Times New Roman" w:eastAsia="Calibri" w:hAnsi="Times New Roman" w:cs="Times New Roman"/>
                      <w:color w:val="000000"/>
                      <w:sz w:val="24"/>
                      <w:szCs w:val="24"/>
                      <w:lang w:eastAsia="ru-RU"/>
                    </w:rPr>
                    <w:t xml:space="preserve">Наличие </w:t>
                  </w:r>
                  <w:r w:rsidR="009706E1" w:rsidRPr="00E07E00">
                    <w:rPr>
                      <w:rFonts w:ascii="Times New Roman" w:hAnsi="Times New Roman"/>
                      <w:color w:val="000000"/>
                      <w:sz w:val="24"/>
                      <w:szCs w:val="24"/>
                      <w:lang w:eastAsia="ru-RU"/>
                    </w:rPr>
                    <w:t xml:space="preserve">установленного количества </w:t>
                  </w:r>
                  <w:r w:rsidRPr="00E07E00">
                    <w:rPr>
                      <w:rFonts w:ascii="Times New Roman" w:eastAsia="Calibri" w:hAnsi="Times New Roman" w:cs="Times New Roman"/>
                      <w:color w:val="000000"/>
                      <w:sz w:val="24"/>
                      <w:szCs w:val="24"/>
                      <w:lang w:eastAsia="ru-RU"/>
                    </w:rPr>
                    <w:t>договоров с лечебно-профилактическими учреждениями (далее ЛПУ) в нижеуказанных городах (Таблица 1) с которыми у Участника запроса предложений заключены договора и будут включены в перечень ЛПУ при заключении договора страхования с ПАО «Башинформсвязь»</w:t>
                  </w:r>
                </w:p>
              </w:tc>
              <w:tc>
                <w:tcPr>
                  <w:tcW w:w="3676" w:type="dxa"/>
                  <w:shd w:val="clear" w:color="auto" w:fill="auto"/>
                </w:tcPr>
                <w:p w:rsidR="0088409F" w:rsidRPr="00E07E00" w:rsidRDefault="005534B1" w:rsidP="00635C4A">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r w:rsidRPr="00E07E00">
                    <w:rPr>
                      <w:rFonts w:ascii="Times New Roman" w:eastAsia="Times New Roman" w:hAnsi="Times New Roman" w:cs="Times New Roman"/>
                      <w:sz w:val="24"/>
                      <w:szCs w:val="24"/>
                      <w:lang w:eastAsia="ru-RU"/>
                    </w:rPr>
                    <w:t xml:space="preserve">Копией договоров </w:t>
                  </w:r>
                  <w:r w:rsidRPr="00E07E00">
                    <w:rPr>
                      <w:rFonts w:ascii="Times New Roman" w:eastAsia="Calibri" w:hAnsi="Times New Roman" w:cs="Times New Roman"/>
                      <w:color w:val="000000"/>
                      <w:sz w:val="24"/>
                      <w:szCs w:val="24"/>
                      <w:lang w:eastAsia="ru-RU"/>
                    </w:rPr>
                    <w:t>с лечебно-профилактическими учреждениями (далее ЛПУ) в нижеуказанных городах (Таблица 1) с которыми у Участника запроса предложений заключены договора и будут включены в перечень ЛПУ при заключении договора страхования с ПАО «Башинформсвязь»</w:t>
                  </w:r>
                </w:p>
              </w:tc>
            </w:tr>
            <w:tr w:rsidR="0088409F" w:rsidRPr="00E07E00" w:rsidTr="00D93D3D">
              <w:tc>
                <w:tcPr>
                  <w:tcW w:w="3675" w:type="dxa"/>
                  <w:shd w:val="clear" w:color="auto" w:fill="auto"/>
                </w:tcPr>
                <w:p w:rsidR="0088409F" w:rsidRPr="00E07E00" w:rsidRDefault="00317CC7" w:rsidP="00317CC7">
                  <w:pPr>
                    <w:spacing w:after="0" w:line="240" w:lineRule="auto"/>
                    <w:jc w:val="both"/>
                    <w:rPr>
                      <w:rFonts w:ascii="Times New Roman" w:hAnsi="Times New Roman" w:cs="Times New Roman"/>
                      <w:sz w:val="24"/>
                      <w:szCs w:val="24"/>
                    </w:rPr>
                  </w:pPr>
                  <w:r w:rsidRPr="00E07E00">
                    <w:rPr>
                      <w:rFonts w:ascii="Times New Roman" w:hAnsi="Times New Roman"/>
                      <w:color w:val="000000"/>
                      <w:sz w:val="24"/>
                      <w:szCs w:val="24"/>
                      <w:lang w:eastAsia="ru-RU"/>
                    </w:rPr>
                    <w:t xml:space="preserve">Наличие </w:t>
                  </w:r>
                  <w:r w:rsidR="009706E1" w:rsidRPr="00E07E00">
                    <w:rPr>
                      <w:rFonts w:ascii="Times New Roman" w:hAnsi="Times New Roman"/>
                      <w:color w:val="000000"/>
                      <w:sz w:val="24"/>
                      <w:szCs w:val="24"/>
                      <w:lang w:eastAsia="ru-RU"/>
                    </w:rPr>
                    <w:t xml:space="preserve">установленного количества </w:t>
                  </w:r>
                  <w:r w:rsidRPr="00E07E00">
                    <w:rPr>
                      <w:rFonts w:ascii="Times New Roman" w:hAnsi="Times New Roman"/>
                      <w:color w:val="000000"/>
                      <w:sz w:val="24"/>
                      <w:szCs w:val="24"/>
                      <w:lang w:eastAsia="ru-RU"/>
                    </w:rPr>
                    <w:t>договоров с ЛПУ не менее</w:t>
                  </w:r>
                  <w:r w:rsidR="009706E1" w:rsidRPr="00E07E00">
                    <w:rPr>
                      <w:rFonts w:ascii="Times New Roman" w:hAnsi="Times New Roman"/>
                      <w:color w:val="000000"/>
                      <w:sz w:val="24"/>
                      <w:szCs w:val="24"/>
                      <w:lang w:eastAsia="ru-RU"/>
                    </w:rPr>
                    <w:t>,</w:t>
                  </w:r>
                  <w:r w:rsidRPr="00E07E00">
                    <w:rPr>
                      <w:rFonts w:ascii="Times New Roman" w:hAnsi="Times New Roman"/>
                      <w:color w:val="000000"/>
                      <w:sz w:val="24"/>
                      <w:szCs w:val="24"/>
                      <w:lang w:eastAsia="ru-RU"/>
                    </w:rPr>
                    <w:t xml:space="preserve"> чем в 31 нижеуказанном населенном пункте в разрезе районов и городов Республики Башкортостан (Таблица 2), с которыми у Участника запроса предложений заключены договоры и будут включены в перечень ЛПУ при заключении договора</w:t>
                  </w:r>
                  <w:r w:rsidRPr="00E07E00">
                    <w:rPr>
                      <w:sz w:val="24"/>
                      <w:szCs w:val="24"/>
                    </w:rPr>
                    <w:t xml:space="preserve"> </w:t>
                  </w:r>
                  <w:r w:rsidRPr="00E07E00">
                    <w:rPr>
                      <w:rFonts w:ascii="Times New Roman" w:hAnsi="Times New Roman"/>
                      <w:color w:val="000000"/>
                      <w:sz w:val="24"/>
                      <w:szCs w:val="24"/>
                      <w:lang w:eastAsia="ru-RU"/>
                    </w:rPr>
                    <w:t>страхования с ПАО «Башинформсвязь»</w:t>
                  </w:r>
                </w:p>
              </w:tc>
              <w:tc>
                <w:tcPr>
                  <w:tcW w:w="3676" w:type="dxa"/>
                  <w:shd w:val="clear" w:color="auto" w:fill="auto"/>
                </w:tcPr>
                <w:p w:rsidR="0088409F" w:rsidRPr="00E07E00" w:rsidRDefault="009706E1" w:rsidP="009706E1">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r w:rsidRPr="00E07E00">
                    <w:rPr>
                      <w:rFonts w:ascii="Times New Roman" w:eastAsia="Times New Roman" w:hAnsi="Times New Roman" w:cs="Times New Roman"/>
                      <w:sz w:val="24"/>
                      <w:szCs w:val="24"/>
                      <w:lang w:eastAsia="ru-RU"/>
                    </w:rPr>
                    <w:t xml:space="preserve">Копией договоров </w:t>
                  </w:r>
                  <w:r w:rsidRPr="00E07E00">
                    <w:rPr>
                      <w:rFonts w:ascii="Times New Roman" w:eastAsia="Calibri" w:hAnsi="Times New Roman" w:cs="Times New Roman"/>
                      <w:color w:val="000000"/>
                      <w:sz w:val="24"/>
                      <w:szCs w:val="24"/>
                      <w:lang w:eastAsia="ru-RU"/>
                    </w:rPr>
                    <w:t xml:space="preserve">с лечебно-профилактическими учреждениями </w:t>
                  </w:r>
                  <w:r w:rsidRPr="00E07E00">
                    <w:rPr>
                      <w:rFonts w:ascii="Times New Roman" w:hAnsi="Times New Roman"/>
                      <w:color w:val="000000"/>
                      <w:sz w:val="24"/>
                      <w:szCs w:val="24"/>
                      <w:lang w:eastAsia="ru-RU"/>
                    </w:rPr>
                    <w:t>не менее, чем в 31 нижеуказанном населенном пункте в разрезе районов и городов Республики Башкортостан (Таблица 2), с которыми у Участника запроса предложений заключены договоры и будут включены в перечень ЛПУ при заключении договора</w:t>
                  </w:r>
                  <w:r w:rsidRPr="00E07E00">
                    <w:rPr>
                      <w:sz w:val="24"/>
                      <w:szCs w:val="24"/>
                    </w:rPr>
                    <w:t xml:space="preserve"> </w:t>
                  </w:r>
                  <w:r w:rsidRPr="00E07E00">
                    <w:rPr>
                      <w:rFonts w:ascii="Times New Roman" w:hAnsi="Times New Roman"/>
                      <w:color w:val="000000"/>
                      <w:sz w:val="24"/>
                      <w:szCs w:val="24"/>
                      <w:lang w:eastAsia="ru-RU"/>
                    </w:rPr>
                    <w:t>страхования с ПАО «Башинформсвязь»</w:t>
                  </w:r>
                </w:p>
              </w:tc>
            </w:tr>
          </w:tbl>
          <w:p w:rsidR="005534B1" w:rsidRDefault="005534B1" w:rsidP="00635C4A">
            <w:pPr>
              <w:spacing w:after="0" w:line="240" w:lineRule="auto"/>
              <w:ind w:firstLine="567"/>
              <w:jc w:val="both"/>
              <w:rPr>
                <w:rFonts w:ascii="Times New Roman" w:eastAsia="Times New Roman" w:hAnsi="Times New Roman" w:cs="Arial"/>
                <w:color w:val="000000"/>
                <w:sz w:val="10"/>
                <w:szCs w:val="10"/>
                <w:lang w:eastAsia="ru-RU"/>
              </w:rPr>
            </w:pPr>
          </w:p>
          <w:p w:rsidR="005534B1" w:rsidRDefault="005534B1" w:rsidP="00635C4A">
            <w:pPr>
              <w:spacing w:after="0" w:line="240" w:lineRule="auto"/>
              <w:ind w:firstLine="567"/>
              <w:jc w:val="both"/>
              <w:rPr>
                <w:rFonts w:ascii="Times New Roman" w:eastAsia="Times New Roman" w:hAnsi="Times New Roman" w:cs="Arial"/>
                <w:color w:val="000000"/>
                <w:sz w:val="10"/>
                <w:szCs w:val="10"/>
                <w:lang w:eastAsia="ru-RU"/>
              </w:rPr>
            </w:pPr>
          </w:p>
          <w:p w:rsidR="00317CC7" w:rsidRDefault="00317CC7" w:rsidP="00317CC7">
            <w:pPr>
              <w:contextualSpacing/>
              <w:jc w:val="center"/>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xml:space="preserve">                                                                                                     </w:t>
            </w:r>
            <w:r w:rsidRPr="005A2AA1">
              <w:rPr>
                <w:rFonts w:ascii="Times New Roman" w:eastAsia="Calibri" w:hAnsi="Times New Roman" w:cs="Times New Roman"/>
                <w:color w:val="000000"/>
                <w:lang w:eastAsia="ru-RU"/>
              </w:rPr>
              <w:t>Таблица</w:t>
            </w:r>
            <w:r>
              <w:rPr>
                <w:rFonts w:ascii="Times New Roman" w:eastAsia="Calibri" w:hAnsi="Times New Roman" w:cs="Times New Roman"/>
                <w:color w:val="000000"/>
                <w:lang w:eastAsia="ru-RU"/>
              </w:rPr>
              <w:t xml:space="preserve"> </w:t>
            </w:r>
            <w:r w:rsidRPr="005A2AA1">
              <w:rPr>
                <w:rFonts w:ascii="Times New Roman" w:eastAsia="Calibri" w:hAnsi="Times New Roman" w:cs="Times New Roman"/>
                <w:color w:val="000000"/>
                <w:lang w:eastAsia="ru-RU"/>
              </w:rPr>
              <w:t>1</w:t>
            </w:r>
          </w:p>
          <w:tbl>
            <w:tblPr>
              <w:tblW w:w="7315" w:type="dxa"/>
              <w:tblInd w:w="113" w:type="dxa"/>
              <w:tblLayout w:type="fixed"/>
              <w:tblLook w:val="04A0" w:firstRow="1" w:lastRow="0" w:firstColumn="1" w:lastColumn="0" w:noHBand="0" w:noVBand="1"/>
            </w:tblPr>
            <w:tblGrid>
              <w:gridCol w:w="486"/>
              <w:gridCol w:w="2860"/>
              <w:gridCol w:w="3969"/>
            </w:tblGrid>
            <w:tr w:rsidR="00317CC7" w:rsidRPr="00E07E00" w:rsidTr="00317CC7">
              <w:trPr>
                <w:trHeight w:val="765"/>
              </w:trPr>
              <w:tc>
                <w:tcPr>
                  <w:tcW w:w="4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17CC7" w:rsidRPr="00E07E00" w:rsidRDefault="00317CC7" w:rsidP="00317CC7">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 п/п</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317CC7" w:rsidRPr="00E07E00" w:rsidRDefault="00317CC7" w:rsidP="00317CC7">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Населенный пункт</w:t>
                  </w:r>
                </w:p>
              </w:tc>
              <w:tc>
                <w:tcPr>
                  <w:tcW w:w="3969" w:type="dxa"/>
                  <w:tcBorders>
                    <w:top w:val="single" w:sz="4" w:space="0" w:color="auto"/>
                    <w:left w:val="nil"/>
                    <w:bottom w:val="single" w:sz="4" w:space="0" w:color="auto"/>
                    <w:right w:val="single" w:sz="4" w:space="0" w:color="auto"/>
                  </w:tcBorders>
                  <w:shd w:val="clear" w:color="000000" w:fill="FFFFFF"/>
                  <w:vAlign w:val="bottom"/>
                  <w:hideMark/>
                </w:tcPr>
                <w:p w:rsidR="00317CC7" w:rsidRPr="00E07E00" w:rsidRDefault="00317CC7" w:rsidP="00317CC7">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Количество договоров с ЛПУ</w:t>
                  </w:r>
                </w:p>
              </w:tc>
            </w:tr>
            <w:tr w:rsidR="00317CC7" w:rsidRPr="00E07E00" w:rsidTr="00317CC7">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317CC7" w:rsidRPr="00E07E00" w:rsidRDefault="00317CC7" w:rsidP="00317CC7">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1</w:t>
                  </w:r>
                </w:p>
              </w:tc>
              <w:tc>
                <w:tcPr>
                  <w:tcW w:w="2860" w:type="dxa"/>
                  <w:tcBorders>
                    <w:top w:val="nil"/>
                    <w:left w:val="nil"/>
                    <w:bottom w:val="single" w:sz="4" w:space="0" w:color="000000"/>
                    <w:right w:val="single" w:sz="4" w:space="0" w:color="000000"/>
                  </w:tcBorders>
                  <w:shd w:val="clear" w:color="000000" w:fill="FFFFFF"/>
                  <w:noWrap/>
                  <w:vAlign w:val="bottom"/>
                  <w:hideMark/>
                </w:tcPr>
                <w:p w:rsidR="00317CC7" w:rsidRPr="00E07E00" w:rsidRDefault="00317CC7" w:rsidP="00317CC7">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Стерлитамак</w:t>
                  </w:r>
                </w:p>
              </w:tc>
              <w:tc>
                <w:tcPr>
                  <w:tcW w:w="3969" w:type="dxa"/>
                  <w:tcBorders>
                    <w:top w:val="nil"/>
                    <w:left w:val="nil"/>
                    <w:bottom w:val="single" w:sz="4" w:space="0" w:color="auto"/>
                    <w:right w:val="single" w:sz="4" w:space="0" w:color="auto"/>
                  </w:tcBorders>
                  <w:shd w:val="clear" w:color="000000" w:fill="FFFFFF"/>
                  <w:noWrap/>
                  <w:vAlign w:val="bottom"/>
                  <w:hideMark/>
                </w:tcPr>
                <w:p w:rsidR="00317CC7" w:rsidRPr="00E07E00" w:rsidRDefault="00317CC7" w:rsidP="00317CC7">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5 договоров</w:t>
                  </w:r>
                </w:p>
              </w:tc>
            </w:tr>
            <w:tr w:rsidR="00317CC7" w:rsidRPr="00E07E00" w:rsidTr="00317CC7">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317CC7" w:rsidRPr="00E07E00" w:rsidRDefault="00317CC7" w:rsidP="00317CC7">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2</w:t>
                  </w:r>
                </w:p>
              </w:tc>
              <w:tc>
                <w:tcPr>
                  <w:tcW w:w="2860" w:type="dxa"/>
                  <w:tcBorders>
                    <w:top w:val="nil"/>
                    <w:left w:val="nil"/>
                    <w:bottom w:val="single" w:sz="4" w:space="0" w:color="000000"/>
                    <w:right w:val="single" w:sz="4" w:space="0" w:color="000000"/>
                  </w:tcBorders>
                  <w:shd w:val="clear" w:color="000000" w:fill="FFFFFF"/>
                  <w:noWrap/>
                  <w:vAlign w:val="bottom"/>
                  <w:hideMark/>
                </w:tcPr>
                <w:p w:rsidR="00317CC7" w:rsidRPr="00E07E00" w:rsidRDefault="00317CC7" w:rsidP="00317CC7">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Уфа</w:t>
                  </w:r>
                </w:p>
              </w:tc>
              <w:tc>
                <w:tcPr>
                  <w:tcW w:w="3969" w:type="dxa"/>
                  <w:tcBorders>
                    <w:top w:val="nil"/>
                    <w:left w:val="nil"/>
                    <w:bottom w:val="single" w:sz="4" w:space="0" w:color="auto"/>
                    <w:right w:val="single" w:sz="4" w:space="0" w:color="auto"/>
                  </w:tcBorders>
                  <w:shd w:val="clear" w:color="000000" w:fill="FFFFFF"/>
                  <w:noWrap/>
                  <w:vAlign w:val="bottom"/>
                  <w:hideMark/>
                </w:tcPr>
                <w:p w:rsidR="00317CC7" w:rsidRPr="00E07E00" w:rsidRDefault="00317CC7" w:rsidP="00317CC7">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20 договоров</w:t>
                  </w:r>
                </w:p>
              </w:tc>
            </w:tr>
            <w:tr w:rsidR="00317CC7" w:rsidRPr="00E07E00" w:rsidTr="00317CC7">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317CC7" w:rsidRPr="00E07E00" w:rsidRDefault="00317CC7" w:rsidP="00317CC7">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3</w:t>
                  </w:r>
                </w:p>
              </w:tc>
              <w:tc>
                <w:tcPr>
                  <w:tcW w:w="2860" w:type="dxa"/>
                  <w:tcBorders>
                    <w:top w:val="nil"/>
                    <w:left w:val="nil"/>
                    <w:bottom w:val="single" w:sz="4" w:space="0" w:color="000000"/>
                    <w:right w:val="single" w:sz="4" w:space="0" w:color="000000"/>
                  </w:tcBorders>
                  <w:shd w:val="clear" w:color="000000" w:fill="FFFFFF"/>
                  <w:noWrap/>
                  <w:vAlign w:val="bottom"/>
                </w:tcPr>
                <w:p w:rsidR="00317CC7" w:rsidRPr="00E07E00" w:rsidRDefault="00317CC7" w:rsidP="00317CC7">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Белебей</w:t>
                  </w:r>
                </w:p>
              </w:tc>
              <w:tc>
                <w:tcPr>
                  <w:tcW w:w="3969" w:type="dxa"/>
                  <w:tcBorders>
                    <w:top w:val="nil"/>
                    <w:left w:val="nil"/>
                    <w:bottom w:val="single" w:sz="4" w:space="0" w:color="auto"/>
                    <w:right w:val="single" w:sz="4" w:space="0" w:color="auto"/>
                  </w:tcBorders>
                  <w:shd w:val="clear" w:color="000000" w:fill="FFFFFF"/>
                  <w:noWrap/>
                  <w:vAlign w:val="bottom"/>
                </w:tcPr>
                <w:p w:rsidR="00317CC7" w:rsidRPr="00E07E00" w:rsidRDefault="00317CC7" w:rsidP="00317CC7">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317CC7" w:rsidRPr="00E07E00" w:rsidTr="00317CC7">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317CC7" w:rsidRPr="00E07E00" w:rsidRDefault="00317CC7" w:rsidP="00317CC7">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4</w:t>
                  </w:r>
                </w:p>
              </w:tc>
              <w:tc>
                <w:tcPr>
                  <w:tcW w:w="2860" w:type="dxa"/>
                  <w:tcBorders>
                    <w:top w:val="nil"/>
                    <w:left w:val="nil"/>
                    <w:bottom w:val="single" w:sz="4" w:space="0" w:color="000000"/>
                    <w:right w:val="single" w:sz="4" w:space="0" w:color="000000"/>
                  </w:tcBorders>
                  <w:shd w:val="clear" w:color="000000" w:fill="FFFFFF"/>
                  <w:noWrap/>
                  <w:vAlign w:val="bottom"/>
                  <w:hideMark/>
                </w:tcPr>
                <w:p w:rsidR="00317CC7" w:rsidRPr="00E07E00" w:rsidRDefault="00317CC7" w:rsidP="00317CC7">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Белорецк</w:t>
                  </w:r>
                </w:p>
              </w:tc>
              <w:tc>
                <w:tcPr>
                  <w:tcW w:w="3969" w:type="dxa"/>
                  <w:tcBorders>
                    <w:top w:val="nil"/>
                    <w:left w:val="nil"/>
                    <w:bottom w:val="single" w:sz="4" w:space="0" w:color="auto"/>
                    <w:right w:val="single" w:sz="4" w:space="0" w:color="auto"/>
                  </w:tcBorders>
                  <w:shd w:val="clear" w:color="000000" w:fill="FFFFFF"/>
                  <w:noWrap/>
                  <w:vAlign w:val="bottom"/>
                  <w:hideMark/>
                </w:tcPr>
                <w:p w:rsidR="00317CC7" w:rsidRPr="00E07E00" w:rsidRDefault="00317CC7" w:rsidP="00317CC7">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317CC7" w:rsidRPr="00E07E00" w:rsidTr="00317CC7">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317CC7" w:rsidRPr="00E07E00" w:rsidRDefault="00317CC7" w:rsidP="00317CC7">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5</w:t>
                  </w:r>
                </w:p>
              </w:tc>
              <w:tc>
                <w:tcPr>
                  <w:tcW w:w="2860" w:type="dxa"/>
                  <w:tcBorders>
                    <w:top w:val="nil"/>
                    <w:left w:val="nil"/>
                    <w:bottom w:val="single" w:sz="4" w:space="0" w:color="000000"/>
                    <w:right w:val="single" w:sz="4" w:space="0" w:color="000000"/>
                  </w:tcBorders>
                  <w:shd w:val="clear" w:color="000000" w:fill="FFFFFF"/>
                  <w:noWrap/>
                  <w:vAlign w:val="bottom"/>
                  <w:hideMark/>
                </w:tcPr>
                <w:p w:rsidR="00317CC7" w:rsidRPr="00E07E00" w:rsidRDefault="00317CC7" w:rsidP="00317CC7">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Бирск</w:t>
                  </w:r>
                </w:p>
              </w:tc>
              <w:tc>
                <w:tcPr>
                  <w:tcW w:w="3969" w:type="dxa"/>
                  <w:tcBorders>
                    <w:top w:val="nil"/>
                    <w:left w:val="nil"/>
                    <w:bottom w:val="single" w:sz="4" w:space="0" w:color="auto"/>
                    <w:right w:val="single" w:sz="4" w:space="0" w:color="auto"/>
                  </w:tcBorders>
                  <w:shd w:val="clear" w:color="000000" w:fill="FFFFFF"/>
                  <w:noWrap/>
                  <w:vAlign w:val="bottom"/>
                  <w:hideMark/>
                </w:tcPr>
                <w:p w:rsidR="00317CC7" w:rsidRPr="00E07E00" w:rsidRDefault="00317CC7" w:rsidP="00317CC7">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317CC7" w:rsidRPr="00E07E00" w:rsidTr="00317CC7">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317CC7" w:rsidRPr="00E07E00" w:rsidRDefault="00317CC7" w:rsidP="00317CC7">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6</w:t>
                  </w:r>
                </w:p>
              </w:tc>
              <w:tc>
                <w:tcPr>
                  <w:tcW w:w="2860" w:type="dxa"/>
                  <w:tcBorders>
                    <w:top w:val="nil"/>
                    <w:left w:val="nil"/>
                    <w:bottom w:val="single" w:sz="4" w:space="0" w:color="000000"/>
                    <w:right w:val="single" w:sz="4" w:space="0" w:color="000000"/>
                  </w:tcBorders>
                  <w:shd w:val="clear" w:color="000000" w:fill="FFFFFF"/>
                  <w:noWrap/>
                  <w:vAlign w:val="bottom"/>
                  <w:hideMark/>
                </w:tcPr>
                <w:p w:rsidR="00317CC7" w:rsidRPr="00E07E00" w:rsidRDefault="00317CC7" w:rsidP="00317CC7">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Мелеуз</w:t>
                  </w:r>
                </w:p>
              </w:tc>
              <w:tc>
                <w:tcPr>
                  <w:tcW w:w="3969" w:type="dxa"/>
                  <w:tcBorders>
                    <w:top w:val="nil"/>
                    <w:left w:val="nil"/>
                    <w:bottom w:val="single" w:sz="4" w:space="0" w:color="auto"/>
                    <w:right w:val="single" w:sz="4" w:space="0" w:color="auto"/>
                  </w:tcBorders>
                  <w:shd w:val="clear" w:color="000000" w:fill="FFFFFF"/>
                  <w:noWrap/>
                  <w:vAlign w:val="bottom"/>
                  <w:hideMark/>
                </w:tcPr>
                <w:p w:rsidR="00317CC7" w:rsidRPr="00E07E00" w:rsidRDefault="00317CC7" w:rsidP="00317CC7">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317CC7" w:rsidRPr="00E07E00" w:rsidTr="00317CC7">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317CC7" w:rsidRPr="00E07E00" w:rsidRDefault="00317CC7" w:rsidP="00317CC7">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7</w:t>
                  </w:r>
                </w:p>
              </w:tc>
              <w:tc>
                <w:tcPr>
                  <w:tcW w:w="2860" w:type="dxa"/>
                  <w:tcBorders>
                    <w:top w:val="nil"/>
                    <w:left w:val="nil"/>
                    <w:bottom w:val="single" w:sz="4" w:space="0" w:color="000000"/>
                    <w:right w:val="single" w:sz="4" w:space="0" w:color="000000"/>
                  </w:tcBorders>
                  <w:shd w:val="clear" w:color="000000" w:fill="FFFFFF"/>
                  <w:noWrap/>
                  <w:vAlign w:val="bottom"/>
                  <w:hideMark/>
                </w:tcPr>
                <w:p w:rsidR="00317CC7" w:rsidRPr="00E07E00" w:rsidRDefault="00317CC7" w:rsidP="00317CC7">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Нефтекамск</w:t>
                  </w:r>
                </w:p>
              </w:tc>
              <w:tc>
                <w:tcPr>
                  <w:tcW w:w="3969" w:type="dxa"/>
                  <w:tcBorders>
                    <w:top w:val="nil"/>
                    <w:left w:val="nil"/>
                    <w:bottom w:val="single" w:sz="4" w:space="0" w:color="auto"/>
                    <w:right w:val="single" w:sz="4" w:space="0" w:color="auto"/>
                  </w:tcBorders>
                  <w:shd w:val="clear" w:color="000000" w:fill="FFFFFF"/>
                  <w:noWrap/>
                  <w:vAlign w:val="bottom"/>
                  <w:hideMark/>
                </w:tcPr>
                <w:p w:rsidR="00317CC7" w:rsidRPr="00E07E00" w:rsidRDefault="00317CC7" w:rsidP="00317CC7">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317CC7" w:rsidRPr="00E07E00" w:rsidTr="00317CC7">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317CC7" w:rsidRPr="00E07E00" w:rsidRDefault="00317CC7" w:rsidP="00317CC7">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8</w:t>
                  </w:r>
                </w:p>
              </w:tc>
              <w:tc>
                <w:tcPr>
                  <w:tcW w:w="2860" w:type="dxa"/>
                  <w:tcBorders>
                    <w:top w:val="nil"/>
                    <w:left w:val="nil"/>
                    <w:bottom w:val="single" w:sz="4" w:space="0" w:color="000000"/>
                    <w:right w:val="single" w:sz="4" w:space="0" w:color="000000"/>
                  </w:tcBorders>
                  <w:shd w:val="clear" w:color="000000" w:fill="FFFFFF"/>
                  <w:noWrap/>
                  <w:vAlign w:val="bottom"/>
                  <w:hideMark/>
                </w:tcPr>
                <w:p w:rsidR="00317CC7" w:rsidRPr="00E07E00" w:rsidRDefault="00317CC7" w:rsidP="00317CC7">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Сибай</w:t>
                  </w:r>
                </w:p>
              </w:tc>
              <w:tc>
                <w:tcPr>
                  <w:tcW w:w="3969" w:type="dxa"/>
                  <w:tcBorders>
                    <w:top w:val="nil"/>
                    <w:left w:val="nil"/>
                    <w:bottom w:val="single" w:sz="4" w:space="0" w:color="auto"/>
                    <w:right w:val="single" w:sz="4" w:space="0" w:color="auto"/>
                  </w:tcBorders>
                  <w:shd w:val="clear" w:color="000000" w:fill="FFFFFF"/>
                  <w:noWrap/>
                  <w:vAlign w:val="bottom"/>
                  <w:hideMark/>
                </w:tcPr>
                <w:p w:rsidR="00317CC7" w:rsidRPr="00E07E00" w:rsidRDefault="00317CC7" w:rsidP="00317CC7">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317CC7" w:rsidRPr="00E07E00" w:rsidTr="00317CC7">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317CC7" w:rsidRPr="00E07E00" w:rsidRDefault="00317CC7" w:rsidP="00317CC7">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9</w:t>
                  </w:r>
                </w:p>
              </w:tc>
              <w:tc>
                <w:tcPr>
                  <w:tcW w:w="2860" w:type="dxa"/>
                  <w:tcBorders>
                    <w:top w:val="nil"/>
                    <w:left w:val="nil"/>
                    <w:bottom w:val="single" w:sz="4" w:space="0" w:color="000000"/>
                    <w:right w:val="single" w:sz="4" w:space="0" w:color="000000"/>
                  </w:tcBorders>
                  <w:shd w:val="clear" w:color="000000" w:fill="FFFFFF"/>
                  <w:noWrap/>
                  <w:vAlign w:val="bottom"/>
                  <w:hideMark/>
                </w:tcPr>
                <w:p w:rsidR="00317CC7" w:rsidRPr="00E07E00" w:rsidRDefault="00317CC7" w:rsidP="00317CC7">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Туймазы</w:t>
                  </w:r>
                </w:p>
              </w:tc>
              <w:tc>
                <w:tcPr>
                  <w:tcW w:w="3969" w:type="dxa"/>
                  <w:tcBorders>
                    <w:top w:val="nil"/>
                    <w:left w:val="nil"/>
                    <w:bottom w:val="single" w:sz="4" w:space="0" w:color="auto"/>
                    <w:right w:val="single" w:sz="4" w:space="0" w:color="auto"/>
                  </w:tcBorders>
                  <w:shd w:val="clear" w:color="000000" w:fill="FFFFFF"/>
                  <w:noWrap/>
                  <w:vAlign w:val="bottom"/>
                  <w:hideMark/>
                </w:tcPr>
                <w:p w:rsidR="00317CC7" w:rsidRPr="00E07E00" w:rsidRDefault="00317CC7" w:rsidP="00317CC7">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bl>
          <w:p w:rsidR="00317CC7" w:rsidRDefault="00317CC7" w:rsidP="00317CC7">
            <w:pPr>
              <w:contextualSpacing/>
              <w:jc w:val="center"/>
              <w:rPr>
                <w:rFonts w:ascii="Times New Roman" w:eastAsia="Times New Roman" w:hAnsi="Times New Roman" w:cs="Times New Roman"/>
                <w:color w:val="000000"/>
                <w:lang w:eastAsia="ru-RU"/>
              </w:rPr>
            </w:pPr>
          </w:p>
          <w:p w:rsidR="009706E1" w:rsidRDefault="009706E1" w:rsidP="00317CC7">
            <w:pPr>
              <w:contextualSpacing/>
              <w:jc w:val="center"/>
              <w:rPr>
                <w:rFonts w:ascii="Times New Roman" w:eastAsia="Times New Roman" w:hAnsi="Times New Roman" w:cs="Times New Roman"/>
                <w:color w:val="000000"/>
                <w:lang w:eastAsia="ru-RU"/>
              </w:rPr>
            </w:pPr>
            <w:r>
              <w:rPr>
                <w:rFonts w:ascii="Times New Roman" w:hAnsi="Times New Roman"/>
                <w:color w:val="000000"/>
                <w:lang w:eastAsia="ru-RU"/>
              </w:rPr>
              <w:t xml:space="preserve">                                                                                              </w:t>
            </w:r>
            <w:r w:rsidRPr="005A2AA1">
              <w:rPr>
                <w:rFonts w:ascii="Times New Roman" w:hAnsi="Times New Roman"/>
                <w:color w:val="000000"/>
                <w:lang w:eastAsia="ru-RU"/>
              </w:rPr>
              <w:t xml:space="preserve">Таблица </w:t>
            </w:r>
            <w:r>
              <w:rPr>
                <w:rFonts w:ascii="Times New Roman" w:hAnsi="Times New Roman"/>
                <w:color w:val="000000"/>
                <w:lang w:eastAsia="ru-RU"/>
              </w:rPr>
              <w:t>2</w:t>
            </w:r>
          </w:p>
          <w:tbl>
            <w:tblPr>
              <w:tblW w:w="7315" w:type="dxa"/>
              <w:tblInd w:w="113" w:type="dxa"/>
              <w:tblLayout w:type="fixed"/>
              <w:tblLook w:val="04A0" w:firstRow="1" w:lastRow="0" w:firstColumn="1" w:lastColumn="0" w:noHBand="0" w:noVBand="1"/>
            </w:tblPr>
            <w:tblGrid>
              <w:gridCol w:w="653"/>
              <w:gridCol w:w="2693"/>
              <w:gridCol w:w="3969"/>
            </w:tblGrid>
            <w:tr w:rsidR="009706E1" w:rsidRPr="00E07E00" w:rsidTr="00E07E00">
              <w:trPr>
                <w:trHeight w:val="765"/>
              </w:trPr>
              <w:tc>
                <w:tcPr>
                  <w:tcW w:w="6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 п/п</w:t>
                  </w: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Населенный пункт</w:t>
                  </w:r>
                </w:p>
              </w:tc>
              <w:tc>
                <w:tcPr>
                  <w:tcW w:w="3969" w:type="dxa"/>
                  <w:tcBorders>
                    <w:top w:val="single" w:sz="4" w:space="0" w:color="auto"/>
                    <w:left w:val="nil"/>
                    <w:bottom w:val="single" w:sz="4" w:space="0" w:color="auto"/>
                    <w:right w:val="single" w:sz="4" w:space="0" w:color="auto"/>
                  </w:tcBorders>
                  <w:shd w:val="clear" w:color="000000" w:fill="FFFFFF"/>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Количество договоров с ЛПУ</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1</w:t>
                  </w:r>
                </w:p>
              </w:tc>
              <w:tc>
                <w:tcPr>
                  <w:tcW w:w="2693"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Агидель</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2</w:t>
                  </w:r>
                </w:p>
              </w:tc>
              <w:tc>
                <w:tcPr>
                  <w:tcW w:w="2693" w:type="dxa"/>
                  <w:tcBorders>
                    <w:top w:val="nil"/>
                    <w:left w:val="nil"/>
                    <w:bottom w:val="single" w:sz="4" w:space="0" w:color="000000"/>
                    <w:right w:val="single" w:sz="4" w:space="0" w:color="000000"/>
                  </w:tcBorders>
                  <w:shd w:val="clear" w:color="000000" w:fill="FFFFFF"/>
                  <w:vAlign w:val="bottom"/>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Баймак</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3</w:t>
                  </w:r>
                </w:p>
              </w:tc>
              <w:tc>
                <w:tcPr>
                  <w:tcW w:w="2693" w:type="dxa"/>
                  <w:tcBorders>
                    <w:top w:val="nil"/>
                    <w:left w:val="nil"/>
                    <w:bottom w:val="single" w:sz="4" w:space="0" w:color="000000"/>
                    <w:right w:val="single" w:sz="4" w:space="0" w:color="000000"/>
                  </w:tcBorders>
                  <w:shd w:val="clear" w:color="000000" w:fill="FFFFFF"/>
                  <w:noWrap/>
                  <w:vAlign w:val="bottom"/>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Благовещенск</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4</w:t>
                  </w:r>
                </w:p>
              </w:tc>
              <w:tc>
                <w:tcPr>
                  <w:tcW w:w="2693" w:type="dxa"/>
                  <w:tcBorders>
                    <w:top w:val="nil"/>
                    <w:left w:val="nil"/>
                    <w:bottom w:val="single" w:sz="4" w:space="0" w:color="000000"/>
                    <w:right w:val="single" w:sz="4" w:space="0" w:color="000000"/>
                  </w:tcBorders>
                  <w:shd w:val="clear" w:color="000000" w:fill="FFFFFF"/>
                  <w:noWrap/>
                  <w:vAlign w:val="bottom"/>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Давлеканово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5</w:t>
                  </w:r>
                </w:p>
              </w:tc>
              <w:tc>
                <w:tcPr>
                  <w:tcW w:w="2693" w:type="dxa"/>
                  <w:tcBorders>
                    <w:top w:val="nil"/>
                    <w:left w:val="nil"/>
                    <w:bottom w:val="single" w:sz="4" w:space="0" w:color="000000"/>
                    <w:right w:val="single" w:sz="4" w:space="0" w:color="000000"/>
                  </w:tcBorders>
                  <w:shd w:val="clear" w:color="000000" w:fill="FFFFFF"/>
                  <w:noWrap/>
                  <w:vAlign w:val="bottom"/>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Дюртюли</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6</w:t>
                  </w:r>
                </w:p>
              </w:tc>
              <w:tc>
                <w:tcPr>
                  <w:tcW w:w="2693" w:type="dxa"/>
                  <w:tcBorders>
                    <w:top w:val="nil"/>
                    <w:left w:val="nil"/>
                    <w:bottom w:val="single" w:sz="4" w:space="0" w:color="000000"/>
                    <w:right w:val="single" w:sz="4" w:space="0" w:color="000000"/>
                  </w:tcBorders>
                  <w:shd w:val="clear" w:color="000000" w:fill="FFFFFF"/>
                  <w:noWrap/>
                  <w:vAlign w:val="bottom"/>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Ишимбай</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7</w:t>
                  </w:r>
                </w:p>
              </w:tc>
              <w:tc>
                <w:tcPr>
                  <w:tcW w:w="2693" w:type="dxa"/>
                  <w:tcBorders>
                    <w:top w:val="nil"/>
                    <w:left w:val="nil"/>
                    <w:bottom w:val="single" w:sz="4" w:space="0" w:color="000000"/>
                    <w:right w:val="single" w:sz="4" w:space="0" w:color="000000"/>
                  </w:tcBorders>
                  <w:shd w:val="clear" w:color="000000" w:fill="FFFFFF"/>
                  <w:noWrap/>
                  <w:vAlign w:val="bottom"/>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Кумертау</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8</w:t>
                  </w:r>
                </w:p>
              </w:tc>
              <w:tc>
                <w:tcPr>
                  <w:tcW w:w="2693" w:type="dxa"/>
                  <w:tcBorders>
                    <w:top w:val="nil"/>
                    <w:left w:val="nil"/>
                    <w:bottom w:val="single" w:sz="4" w:space="0" w:color="000000"/>
                    <w:right w:val="single" w:sz="4" w:space="0" w:color="000000"/>
                  </w:tcBorders>
                  <w:shd w:val="clear" w:color="000000" w:fill="FFFFFF"/>
                  <w:noWrap/>
                  <w:vAlign w:val="bottom"/>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Межгорье</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9</w:t>
                  </w:r>
                </w:p>
              </w:tc>
              <w:tc>
                <w:tcPr>
                  <w:tcW w:w="2693" w:type="dxa"/>
                  <w:tcBorders>
                    <w:top w:val="nil"/>
                    <w:left w:val="nil"/>
                    <w:bottom w:val="single" w:sz="4" w:space="0" w:color="000000"/>
                    <w:right w:val="single" w:sz="4" w:space="0" w:color="000000"/>
                  </w:tcBorders>
                  <w:shd w:val="clear" w:color="000000" w:fill="FFFFFF"/>
                  <w:noWrap/>
                  <w:vAlign w:val="bottom"/>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Октябрьский</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10</w:t>
                  </w:r>
                </w:p>
              </w:tc>
              <w:tc>
                <w:tcPr>
                  <w:tcW w:w="2693" w:type="dxa"/>
                  <w:tcBorders>
                    <w:top w:val="nil"/>
                    <w:left w:val="nil"/>
                    <w:bottom w:val="single" w:sz="4" w:space="0" w:color="000000"/>
                    <w:right w:val="single" w:sz="4" w:space="0" w:color="000000"/>
                  </w:tcBorders>
                  <w:shd w:val="clear" w:color="000000" w:fill="FFFFFF"/>
                  <w:noWrap/>
                  <w:vAlign w:val="bottom"/>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Салават</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11</w:t>
                  </w:r>
                </w:p>
              </w:tc>
              <w:tc>
                <w:tcPr>
                  <w:tcW w:w="2693" w:type="dxa"/>
                  <w:tcBorders>
                    <w:top w:val="nil"/>
                    <w:left w:val="nil"/>
                    <w:bottom w:val="single" w:sz="4" w:space="0" w:color="000000"/>
                    <w:right w:val="single" w:sz="4" w:space="0" w:color="000000"/>
                  </w:tcBorders>
                  <w:shd w:val="clear" w:color="000000" w:fill="FFFFFF"/>
                  <w:noWrap/>
                  <w:vAlign w:val="bottom"/>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Учалы</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12</w:t>
                  </w:r>
                </w:p>
              </w:tc>
              <w:tc>
                <w:tcPr>
                  <w:tcW w:w="2693" w:type="dxa"/>
                  <w:tcBorders>
                    <w:top w:val="nil"/>
                    <w:left w:val="nil"/>
                    <w:bottom w:val="single" w:sz="4" w:space="0" w:color="000000"/>
                    <w:right w:val="single" w:sz="4" w:space="0" w:color="000000"/>
                  </w:tcBorders>
                  <w:shd w:val="clear" w:color="000000" w:fill="FFFFFF"/>
                  <w:noWrap/>
                  <w:vAlign w:val="bottom"/>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г. Янаул</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13</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п. Буздяк</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14</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п. Чишмы</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15</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Акъяр</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16</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Архангельское</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17</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Аскарово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29"/>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18</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Аскино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19</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Бакалы</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20</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Бижбуляк</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21</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Большеустьикинское</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22</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Бураево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23</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Верхнеяркеево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24</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Верхние Киги</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25</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Верхние Татышлы</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26</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Ермекеево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27</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Ермолаево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28</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Зилаир</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29</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Иглино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30</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Исянгулово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31</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Калтасы</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32</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Караидель</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33</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Кармаскалы</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34</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Киргиз-Мияки</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35</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Красная Горка</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36</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Красноусольский</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37</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Кушнаренково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38</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Малояз</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39</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Месягутово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40</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Мишкино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41</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Мраково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42</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Николо-Березовка</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43</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Новобелокатай</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44</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Раевский</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45</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Старобалтачево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46</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Старосубхангулово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47</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Стерлибашево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48</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Толбазы</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49</w:t>
                  </w:r>
                </w:p>
              </w:tc>
              <w:tc>
                <w:tcPr>
                  <w:tcW w:w="2693" w:type="dxa"/>
                  <w:tcBorders>
                    <w:top w:val="nil"/>
                    <w:left w:val="nil"/>
                    <w:bottom w:val="single" w:sz="4" w:space="0" w:color="000000"/>
                    <w:right w:val="single" w:sz="4" w:space="0" w:color="000000"/>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Федоровка</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50</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Чекмагуш</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51</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Шаран</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r w:rsidR="009706E1" w:rsidRPr="00E07E00" w:rsidTr="00E07E00">
              <w:trPr>
                <w:trHeight w:val="255"/>
              </w:trPr>
              <w:tc>
                <w:tcPr>
                  <w:tcW w:w="653" w:type="dxa"/>
                  <w:tcBorders>
                    <w:top w:val="nil"/>
                    <w:left w:val="single" w:sz="4" w:space="0" w:color="auto"/>
                    <w:bottom w:val="single" w:sz="4" w:space="0" w:color="auto"/>
                    <w:right w:val="single" w:sz="4" w:space="0" w:color="auto"/>
                  </w:tcBorders>
                  <w:shd w:val="clear" w:color="auto" w:fill="auto"/>
                  <w:noWrap/>
                  <w:vAlign w:val="bottom"/>
                </w:tcPr>
                <w:p w:rsidR="009706E1" w:rsidRPr="00E07E00" w:rsidRDefault="009706E1" w:rsidP="009706E1">
                  <w:pPr>
                    <w:spacing w:after="0" w:line="240" w:lineRule="auto"/>
                    <w:jc w:val="right"/>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52</w:t>
                  </w:r>
                </w:p>
              </w:tc>
              <w:tc>
                <w:tcPr>
                  <w:tcW w:w="2693" w:type="dxa"/>
                  <w:tcBorders>
                    <w:top w:val="nil"/>
                    <w:left w:val="nil"/>
                    <w:bottom w:val="single" w:sz="4" w:space="0" w:color="auto"/>
                    <w:right w:val="single" w:sz="4" w:space="0" w:color="auto"/>
                  </w:tcBorders>
                  <w:shd w:val="clear" w:color="auto" w:fill="auto"/>
                  <w:vAlign w:val="center"/>
                  <w:hideMark/>
                </w:tcPr>
                <w:p w:rsidR="009706E1" w:rsidRPr="00E07E00" w:rsidRDefault="009706E1" w:rsidP="009706E1">
                  <w:pPr>
                    <w:spacing w:after="0" w:line="240" w:lineRule="auto"/>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с. Языково</w:t>
                  </w:r>
                </w:p>
              </w:tc>
              <w:tc>
                <w:tcPr>
                  <w:tcW w:w="3969" w:type="dxa"/>
                  <w:tcBorders>
                    <w:top w:val="nil"/>
                    <w:left w:val="nil"/>
                    <w:bottom w:val="single" w:sz="4" w:space="0" w:color="auto"/>
                    <w:right w:val="single" w:sz="4" w:space="0" w:color="auto"/>
                  </w:tcBorders>
                  <w:shd w:val="clear" w:color="000000" w:fill="FFFFFF"/>
                  <w:noWrap/>
                  <w:vAlign w:val="bottom"/>
                  <w:hideMark/>
                </w:tcPr>
                <w:p w:rsidR="009706E1" w:rsidRPr="00E07E00" w:rsidRDefault="009706E1" w:rsidP="009706E1">
                  <w:pPr>
                    <w:spacing w:after="0" w:line="240" w:lineRule="auto"/>
                    <w:jc w:val="center"/>
                    <w:rPr>
                      <w:rFonts w:ascii="Times New Roman" w:eastAsia="Times New Roman" w:hAnsi="Times New Roman" w:cs="Times New Roman"/>
                      <w:color w:val="000000"/>
                      <w:lang w:eastAsia="ru-RU"/>
                    </w:rPr>
                  </w:pPr>
                  <w:r w:rsidRPr="00E07E00">
                    <w:rPr>
                      <w:rFonts w:ascii="Times New Roman" w:eastAsia="Times New Roman" w:hAnsi="Times New Roman" w:cs="Times New Roman"/>
                      <w:color w:val="000000"/>
                      <w:lang w:eastAsia="ru-RU"/>
                    </w:rPr>
                    <w:t>не менее 1 договора</w:t>
                  </w:r>
                </w:p>
              </w:tc>
            </w:tr>
          </w:tbl>
          <w:p w:rsidR="009706E1" w:rsidRPr="005A2AA1" w:rsidRDefault="009706E1" w:rsidP="00317CC7">
            <w:pPr>
              <w:contextualSpacing/>
              <w:jc w:val="center"/>
              <w:rPr>
                <w:rFonts w:ascii="Times New Roman" w:eastAsia="Times New Roman" w:hAnsi="Times New Roman" w:cs="Times New Roman"/>
                <w:color w:val="000000"/>
                <w:lang w:eastAsia="ru-RU"/>
              </w:rPr>
            </w:pPr>
          </w:p>
          <w:p w:rsidR="00635C4A" w:rsidRPr="00D93D3D" w:rsidRDefault="00635C4A" w:rsidP="00635C4A">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CD5491">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635C4A" w:rsidRPr="00D93D3D" w:rsidTr="00D93D3D">
        <w:tc>
          <w:tcPr>
            <w:tcW w:w="568" w:type="dxa"/>
            <w:tcBorders>
              <w:top w:val="single" w:sz="4" w:space="0" w:color="auto"/>
              <w:left w:val="single" w:sz="4" w:space="0" w:color="auto"/>
              <w:bottom w:val="single" w:sz="4" w:space="0" w:color="auto"/>
              <w:right w:val="single" w:sz="4" w:space="0" w:color="auto"/>
            </w:tcBorders>
          </w:tcPr>
          <w:p w:rsidR="00635C4A" w:rsidRDefault="00635C4A" w:rsidP="00635C4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635C4A" w:rsidRPr="00866909" w:rsidRDefault="00635C4A" w:rsidP="00635C4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635C4A" w:rsidRPr="00D93D3D" w:rsidRDefault="00635C4A" w:rsidP="00635C4A">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707" w:type="dxa"/>
              <w:tblLayout w:type="fixed"/>
              <w:tblCellMar>
                <w:left w:w="0" w:type="dxa"/>
                <w:right w:w="0" w:type="dxa"/>
              </w:tblCellMar>
              <w:tblLook w:val="04A0" w:firstRow="1" w:lastRow="0" w:firstColumn="1" w:lastColumn="0" w:noHBand="0" w:noVBand="1"/>
            </w:tblPr>
            <w:tblGrid>
              <w:gridCol w:w="2462"/>
              <w:gridCol w:w="1276"/>
              <w:gridCol w:w="3969"/>
            </w:tblGrid>
            <w:tr w:rsidR="00635C4A" w:rsidRPr="00AB1CC8" w:rsidTr="009706E1">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35C4A" w:rsidRPr="00AB1CC8" w:rsidRDefault="00635C4A" w:rsidP="00635C4A">
                  <w:pPr>
                    <w:spacing w:after="0" w:line="240" w:lineRule="auto"/>
                    <w:contextualSpacing/>
                    <w:rPr>
                      <w:rFonts w:ascii="Times New Roman" w:eastAsia="Times New Roman" w:hAnsi="Times New Roman" w:cs="Times New Roman"/>
                      <w:color w:val="000000"/>
                      <w:sz w:val="24"/>
                      <w:szCs w:val="24"/>
                      <w:lang w:eastAsia="ru-RU"/>
                    </w:rPr>
                  </w:pPr>
                  <w:r w:rsidRPr="00AB1CC8">
                    <w:rPr>
                      <w:rFonts w:ascii="Times New Roman" w:eastAsia="Times New Roman" w:hAnsi="Times New Roman" w:cs="Times New Roman"/>
                      <w:color w:val="000000"/>
                      <w:sz w:val="24"/>
                      <w:szCs w:val="24"/>
                      <w:lang w:eastAsia="ru-RU"/>
                    </w:rPr>
                    <w:t>Критерий</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35C4A" w:rsidRPr="00AB1CC8" w:rsidRDefault="00635C4A" w:rsidP="00635C4A">
                  <w:pPr>
                    <w:spacing w:after="0" w:line="240" w:lineRule="auto"/>
                    <w:contextualSpacing/>
                    <w:rPr>
                      <w:rFonts w:ascii="Times New Roman" w:eastAsia="Times New Roman" w:hAnsi="Times New Roman" w:cs="Times New Roman"/>
                      <w:color w:val="000000"/>
                      <w:sz w:val="24"/>
                      <w:szCs w:val="24"/>
                      <w:lang w:eastAsia="ru-RU"/>
                    </w:rPr>
                  </w:pPr>
                  <w:r w:rsidRPr="00AB1CC8">
                    <w:rPr>
                      <w:rFonts w:ascii="Times New Roman" w:eastAsia="Times New Roman" w:hAnsi="Times New Roman" w:cs="Times New Roman"/>
                      <w:color w:val="000000"/>
                      <w:sz w:val="24"/>
                      <w:szCs w:val="24"/>
                      <w:lang w:eastAsia="ru-RU"/>
                    </w:rPr>
                    <w:t>Величина значимости критерия (Вес критерия)</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35C4A" w:rsidRPr="00AB1CC8" w:rsidRDefault="00635C4A" w:rsidP="00635C4A">
                  <w:pPr>
                    <w:spacing w:after="0" w:line="240" w:lineRule="auto"/>
                    <w:contextualSpacing/>
                    <w:rPr>
                      <w:rFonts w:ascii="Times New Roman" w:eastAsia="Calibri" w:hAnsi="Times New Roman" w:cs="Times New Roman"/>
                      <w:color w:val="000000"/>
                      <w:sz w:val="24"/>
                      <w:szCs w:val="24"/>
                      <w:lang w:eastAsia="ru-RU"/>
                    </w:rPr>
                  </w:pPr>
                  <w:r w:rsidRPr="00AB1CC8">
                    <w:rPr>
                      <w:rFonts w:ascii="Times New Roman" w:eastAsia="Times New Roman" w:hAnsi="Times New Roman" w:cs="Times New Roman"/>
                      <w:color w:val="000000"/>
                      <w:sz w:val="24"/>
                      <w:szCs w:val="24"/>
                      <w:lang w:eastAsia="ru-RU"/>
                    </w:rPr>
                    <w:t>Что конкретно оценивается (показатели)</w:t>
                  </w:r>
                </w:p>
                <w:p w:rsidR="00635C4A" w:rsidRPr="00AB1CC8" w:rsidRDefault="00635C4A" w:rsidP="00635C4A">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635C4A" w:rsidRPr="00AB1CC8" w:rsidTr="009706E1">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35C4A" w:rsidRPr="008E28B4" w:rsidRDefault="008E28B4" w:rsidP="00635C4A">
                  <w:pPr>
                    <w:autoSpaceDE w:val="0"/>
                    <w:autoSpaceDN w:val="0"/>
                    <w:adjustRightInd w:val="0"/>
                    <w:spacing w:after="0" w:line="240" w:lineRule="auto"/>
                    <w:contextualSpacing/>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 </w:t>
                  </w:r>
                  <w:r w:rsidR="00635C4A" w:rsidRPr="008E28B4">
                    <w:rPr>
                      <w:rFonts w:ascii="Times New Roman" w:hAnsi="Times New Roman" w:cs="Times New Roman"/>
                      <w:b/>
                      <w:color w:val="000000"/>
                      <w:sz w:val="24"/>
                      <w:szCs w:val="24"/>
                    </w:rPr>
                    <w:t>Цена договора</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635C4A" w:rsidRPr="00AB1CC8" w:rsidRDefault="00635C4A" w:rsidP="00635C4A">
                  <w:pPr>
                    <w:autoSpaceDE w:val="0"/>
                    <w:autoSpaceDN w:val="0"/>
                    <w:adjustRightInd w:val="0"/>
                    <w:spacing w:after="0" w:line="240" w:lineRule="auto"/>
                    <w:contextualSpacing/>
                    <w:jc w:val="center"/>
                    <w:rPr>
                      <w:rFonts w:ascii="Times New Roman" w:hAnsi="Times New Roman" w:cs="Times New Roman"/>
                      <w:color w:val="000000"/>
                      <w:sz w:val="24"/>
                      <w:szCs w:val="24"/>
                    </w:rPr>
                  </w:pPr>
                  <w:r w:rsidRPr="00AB1CC8">
                    <w:rPr>
                      <w:rFonts w:ascii="Times New Roman" w:hAnsi="Times New Roman" w:cs="Times New Roman"/>
                      <w:color w:val="000000"/>
                      <w:sz w:val="24"/>
                      <w:szCs w:val="24"/>
                    </w:rPr>
                    <w:t>55 %</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635C4A" w:rsidRPr="00AB1CC8" w:rsidRDefault="00635C4A" w:rsidP="00334282">
                  <w:pPr>
                    <w:autoSpaceDE w:val="0"/>
                    <w:autoSpaceDN w:val="0"/>
                    <w:adjustRightInd w:val="0"/>
                    <w:spacing w:after="0" w:line="240" w:lineRule="auto"/>
                    <w:ind w:left="6" w:right="273"/>
                    <w:contextualSpacing/>
                    <w:jc w:val="both"/>
                    <w:rPr>
                      <w:rFonts w:ascii="Times New Roman" w:hAnsi="Times New Roman" w:cs="Times New Roman"/>
                      <w:color w:val="000000"/>
                      <w:sz w:val="24"/>
                      <w:szCs w:val="24"/>
                    </w:rPr>
                  </w:pPr>
                  <w:r w:rsidRPr="00AB1CC8">
                    <w:rPr>
                      <w:rFonts w:ascii="Times New Roman" w:hAnsi="Times New Roman" w:cs="Times New Roman"/>
                      <w:sz w:val="24"/>
                      <w:szCs w:val="24"/>
                    </w:rPr>
                    <w:t>Оценивается предложение цены договора</w:t>
                  </w:r>
                  <w:r w:rsidR="00334282">
                    <w:rPr>
                      <w:rFonts w:ascii="Times New Roman" w:hAnsi="Times New Roman" w:cs="Times New Roman"/>
                      <w:sz w:val="24"/>
                      <w:szCs w:val="24"/>
                    </w:rPr>
                    <w:t xml:space="preserve"> (</w:t>
                  </w:r>
                  <w:r w:rsidR="001D5A70" w:rsidRPr="00A21B20">
                    <w:rPr>
                      <w:rFonts w:ascii="Times New Roman" w:hAnsi="Times New Roman" w:cs="Times New Roman"/>
                      <w:sz w:val="24"/>
                      <w:szCs w:val="24"/>
                    </w:rPr>
                    <w:t>общ</w:t>
                  </w:r>
                  <w:r w:rsidR="001D5A70">
                    <w:rPr>
                      <w:rFonts w:ascii="Times New Roman" w:hAnsi="Times New Roman" w:cs="Times New Roman"/>
                      <w:sz w:val="24"/>
                      <w:szCs w:val="24"/>
                    </w:rPr>
                    <w:t>ий</w:t>
                  </w:r>
                  <w:r w:rsidR="001D5A70" w:rsidRPr="00A21B20">
                    <w:rPr>
                      <w:rFonts w:ascii="Times New Roman" w:hAnsi="Times New Roman" w:cs="Times New Roman"/>
                      <w:sz w:val="24"/>
                      <w:szCs w:val="24"/>
                    </w:rPr>
                    <w:t xml:space="preserve"> </w:t>
                  </w:r>
                  <w:r w:rsidR="001D5A70">
                    <w:rPr>
                      <w:rFonts w:ascii="Times New Roman" w:hAnsi="Times New Roman" w:cs="Times New Roman"/>
                      <w:sz w:val="24"/>
                      <w:szCs w:val="24"/>
                    </w:rPr>
                    <w:t xml:space="preserve">размер </w:t>
                  </w:r>
                  <w:r w:rsidR="001D5A70" w:rsidRPr="00A21B20">
                    <w:rPr>
                      <w:rFonts w:ascii="Times New Roman" w:hAnsi="Times New Roman" w:cs="Times New Roman"/>
                      <w:sz w:val="24"/>
                      <w:szCs w:val="24"/>
                    </w:rPr>
                    <w:t>страхов</w:t>
                  </w:r>
                  <w:r w:rsidR="001D5A70">
                    <w:rPr>
                      <w:rFonts w:ascii="Times New Roman" w:hAnsi="Times New Roman" w:cs="Times New Roman"/>
                      <w:sz w:val="24"/>
                      <w:szCs w:val="24"/>
                    </w:rPr>
                    <w:t>ой</w:t>
                  </w:r>
                  <w:r w:rsidR="001D5A70" w:rsidRPr="00A21B20">
                    <w:rPr>
                      <w:rFonts w:ascii="Times New Roman" w:hAnsi="Times New Roman" w:cs="Times New Roman"/>
                      <w:sz w:val="24"/>
                      <w:szCs w:val="24"/>
                    </w:rPr>
                    <w:t xml:space="preserve"> </w:t>
                  </w:r>
                  <w:r w:rsidR="001D5A70">
                    <w:rPr>
                      <w:rFonts w:ascii="Times New Roman" w:hAnsi="Times New Roman" w:cs="Times New Roman"/>
                      <w:sz w:val="24"/>
                      <w:szCs w:val="24"/>
                    </w:rPr>
                    <w:t>премии</w:t>
                  </w:r>
                  <w:r w:rsidR="001D5A70" w:rsidRPr="00A21B20">
                    <w:rPr>
                      <w:rFonts w:ascii="Times New Roman" w:hAnsi="Times New Roman" w:cs="Times New Roman"/>
                      <w:sz w:val="24"/>
                      <w:szCs w:val="24"/>
                    </w:rPr>
                    <w:t xml:space="preserve"> по договору</w:t>
                  </w:r>
                  <w:r w:rsidR="00334282">
                    <w:rPr>
                      <w:rFonts w:ascii="Times New Roman" w:hAnsi="Times New Roman" w:cs="Times New Roman"/>
                      <w:sz w:val="24"/>
                      <w:szCs w:val="24"/>
                    </w:rPr>
                    <w:t>)</w:t>
                  </w:r>
                  <w:r w:rsidRPr="00AB1CC8">
                    <w:rPr>
                      <w:rFonts w:ascii="Times New Roman" w:hAnsi="Times New Roman" w:cs="Times New Roman"/>
                      <w:sz w:val="24"/>
                      <w:szCs w:val="24"/>
                    </w:rPr>
                    <w:t>, указанное участником закупки в его заявке на участие в закупке</w:t>
                  </w:r>
                </w:p>
              </w:tc>
            </w:tr>
            <w:tr w:rsidR="008E28B4" w:rsidRPr="00AB1CC8" w:rsidTr="009706E1">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E28B4" w:rsidRPr="008E28B4" w:rsidRDefault="008E28B4" w:rsidP="00317CC7">
                  <w:pPr>
                    <w:tabs>
                      <w:tab w:val="left" w:pos="1787"/>
                    </w:tabs>
                    <w:autoSpaceDE w:val="0"/>
                    <w:autoSpaceDN w:val="0"/>
                    <w:adjustRightInd w:val="0"/>
                    <w:spacing w:after="0" w:line="240" w:lineRule="auto"/>
                    <w:ind w:left="6" w:right="273"/>
                    <w:contextualSpacing/>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2. </w:t>
                  </w:r>
                  <w:r w:rsidRPr="008E28B4">
                    <w:rPr>
                      <w:rFonts w:ascii="Times New Roman" w:hAnsi="Times New Roman" w:cs="Times New Roman"/>
                      <w:b/>
                      <w:color w:val="000000"/>
                      <w:sz w:val="24"/>
                      <w:szCs w:val="24"/>
                    </w:rPr>
                    <w:t>Квалификация участника запроса  предложений</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8E28B4" w:rsidRPr="00AB1CC8" w:rsidRDefault="008E28B4" w:rsidP="00635C4A">
                  <w:pPr>
                    <w:autoSpaceDE w:val="0"/>
                    <w:autoSpaceDN w:val="0"/>
                    <w:adjustRightInd w:val="0"/>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8E28B4" w:rsidRPr="00AB1CC8" w:rsidRDefault="008E28B4" w:rsidP="00635C4A">
                  <w:pPr>
                    <w:autoSpaceDE w:val="0"/>
                    <w:autoSpaceDN w:val="0"/>
                    <w:adjustRightInd w:val="0"/>
                    <w:spacing w:after="0" w:line="240" w:lineRule="auto"/>
                    <w:ind w:left="6" w:right="273"/>
                    <w:contextualSpacing/>
                    <w:jc w:val="both"/>
                    <w:rPr>
                      <w:rFonts w:ascii="Times New Roman" w:hAnsi="Times New Roman" w:cs="Times New Roman"/>
                      <w:color w:val="000000"/>
                      <w:sz w:val="24"/>
                      <w:szCs w:val="24"/>
                    </w:rPr>
                  </w:pPr>
                </w:p>
              </w:tc>
            </w:tr>
            <w:tr w:rsidR="00C576B8" w:rsidRPr="00AB1CC8" w:rsidTr="00A21B20">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576B8" w:rsidRPr="00AB1CC8" w:rsidRDefault="00C576B8" w:rsidP="00317CC7">
                  <w:pPr>
                    <w:tabs>
                      <w:tab w:val="left" w:pos="1787"/>
                    </w:tabs>
                    <w:autoSpaceDE w:val="0"/>
                    <w:autoSpaceDN w:val="0"/>
                    <w:adjustRightInd w:val="0"/>
                    <w:spacing w:after="0" w:line="240" w:lineRule="auto"/>
                    <w:ind w:left="6" w:right="273"/>
                    <w:contextualSpacing/>
                    <w:jc w:val="both"/>
                    <w:rPr>
                      <w:rFonts w:ascii="Times New Roman" w:hAnsi="Times New Roman" w:cs="Times New Roman"/>
                      <w:sz w:val="24"/>
                      <w:szCs w:val="24"/>
                    </w:rPr>
                  </w:pPr>
                  <w:r>
                    <w:rPr>
                      <w:rFonts w:ascii="Times New Roman" w:hAnsi="Times New Roman" w:cs="Times New Roman"/>
                      <w:color w:val="000000"/>
                      <w:sz w:val="24"/>
                      <w:szCs w:val="24"/>
                    </w:rPr>
                    <w:t xml:space="preserve">2.1. </w:t>
                  </w:r>
                  <w:r w:rsidRPr="00AB1CC8">
                    <w:rPr>
                      <w:rFonts w:ascii="Times New Roman" w:hAnsi="Times New Roman" w:cs="Times New Roman"/>
                      <w:color w:val="000000"/>
                      <w:sz w:val="24"/>
                      <w:szCs w:val="24"/>
                    </w:rPr>
                    <w:t xml:space="preserve">Наличие лечебно-профилактических учреждений в местах присутствия ПАО </w:t>
                  </w:r>
                  <w:r w:rsidRPr="00317CC7">
                    <w:rPr>
                      <w:rFonts w:ascii="Times New Roman" w:hAnsi="Times New Roman" w:cs="Times New Roman"/>
                      <w:color w:val="000000"/>
                    </w:rPr>
                    <w:t>«Башинформсвязь»</w:t>
                  </w:r>
                  <w:r w:rsidRPr="00AB1CC8">
                    <w:rPr>
                      <w:rFonts w:ascii="Times New Roman" w:hAnsi="Times New Roman" w:cs="Times New Roman"/>
                      <w:color w:val="000000"/>
                      <w:sz w:val="24"/>
                      <w:szCs w:val="24"/>
                    </w:rPr>
                    <w:t xml:space="preserve"> </w:t>
                  </w:r>
                </w:p>
              </w:tc>
              <w:tc>
                <w:tcPr>
                  <w:tcW w:w="5245" w:type="dxa"/>
                  <w:gridSpan w:val="2"/>
                  <w:tcBorders>
                    <w:top w:val="nil"/>
                    <w:left w:val="nil"/>
                    <w:bottom w:val="single" w:sz="8" w:space="0" w:color="auto"/>
                    <w:right w:val="single" w:sz="8" w:space="0" w:color="auto"/>
                  </w:tcBorders>
                  <w:tcMar>
                    <w:top w:w="0" w:type="dxa"/>
                    <w:left w:w="108" w:type="dxa"/>
                    <w:bottom w:w="0" w:type="dxa"/>
                    <w:right w:w="108" w:type="dxa"/>
                  </w:tcMar>
                </w:tcPr>
                <w:p w:rsidR="00C576B8" w:rsidRPr="00AB1CC8" w:rsidRDefault="00C576B8" w:rsidP="00635C4A">
                  <w:pPr>
                    <w:autoSpaceDE w:val="0"/>
                    <w:autoSpaceDN w:val="0"/>
                    <w:adjustRightInd w:val="0"/>
                    <w:spacing w:after="0" w:line="240" w:lineRule="auto"/>
                    <w:ind w:left="6" w:right="273"/>
                    <w:contextualSpacing/>
                    <w:jc w:val="both"/>
                    <w:rPr>
                      <w:rFonts w:ascii="Times New Roman" w:hAnsi="Times New Roman" w:cs="Times New Roman"/>
                      <w:sz w:val="24"/>
                      <w:szCs w:val="24"/>
                    </w:rPr>
                  </w:pPr>
                  <w:r w:rsidRPr="00AB1CC8">
                    <w:rPr>
                      <w:rFonts w:ascii="Times New Roman" w:hAnsi="Times New Roman" w:cs="Times New Roman"/>
                      <w:color w:val="000000"/>
                      <w:sz w:val="24"/>
                      <w:szCs w:val="24"/>
                    </w:rPr>
                    <w:t xml:space="preserve">Оценивается наличие лечебно-профилактических учреждений </w:t>
                  </w:r>
                  <w:r>
                    <w:rPr>
                      <w:rFonts w:ascii="Times New Roman" w:hAnsi="Times New Roman" w:cs="Times New Roman"/>
                      <w:color w:val="000000"/>
                      <w:sz w:val="24"/>
                      <w:szCs w:val="24"/>
                    </w:rPr>
                    <w:t xml:space="preserve">(далее – ЛПУ) </w:t>
                  </w:r>
                  <w:r w:rsidRPr="00AB1CC8">
                    <w:rPr>
                      <w:rFonts w:ascii="Times New Roman" w:hAnsi="Times New Roman" w:cs="Times New Roman"/>
                      <w:color w:val="000000"/>
                      <w:sz w:val="24"/>
                      <w:szCs w:val="24"/>
                    </w:rPr>
                    <w:t>в местах присутствия ПАО «Башинформсвязь» на территории Республики Башкортостан, с которыми у Участника запроса предложений заключены договоры на момент проведения закупочной процедуры</w:t>
                  </w:r>
                  <w:r w:rsidRPr="00AB1CC8">
                    <w:rPr>
                      <w:rFonts w:ascii="Times New Roman" w:hAnsi="Times New Roman" w:cs="Times New Roman"/>
                      <w:i/>
                      <w:iCs/>
                      <w:color w:val="000000"/>
                      <w:sz w:val="24"/>
                      <w:szCs w:val="24"/>
                    </w:rPr>
                    <w:t xml:space="preserve"> </w:t>
                  </w:r>
                  <w:r w:rsidRPr="00AB1CC8">
                    <w:rPr>
                      <w:rFonts w:ascii="Times New Roman" w:hAnsi="Times New Roman" w:cs="Times New Roman"/>
                      <w:iCs/>
                      <w:color w:val="000000"/>
                      <w:sz w:val="24"/>
                      <w:szCs w:val="24"/>
                    </w:rPr>
                    <w:t>и будут включены в перечень ЛПУ при заключении договора</w:t>
                  </w:r>
                  <w:r w:rsidRPr="00AB1CC8">
                    <w:rPr>
                      <w:rFonts w:ascii="Times New Roman" w:hAnsi="Times New Roman" w:cs="Times New Roman"/>
                      <w:sz w:val="24"/>
                      <w:szCs w:val="24"/>
                    </w:rPr>
                    <w:t xml:space="preserve"> страхования </w:t>
                  </w:r>
                  <w:r w:rsidRPr="00AB1CC8">
                    <w:rPr>
                      <w:rFonts w:ascii="Times New Roman" w:hAnsi="Times New Roman" w:cs="Times New Roman"/>
                      <w:iCs/>
                      <w:color w:val="000000"/>
                      <w:sz w:val="24"/>
                      <w:szCs w:val="24"/>
                    </w:rPr>
                    <w:t>с ПАО «Башинформсвязь»</w:t>
                  </w:r>
                  <w:r w:rsidRPr="00AB1CC8">
                    <w:rPr>
                      <w:rFonts w:ascii="Times New Roman" w:hAnsi="Times New Roman" w:cs="Times New Roman"/>
                      <w:color w:val="000000"/>
                      <w:sz w:val="24"/>
                      <w:szCs w:val="24"/>
                    </w:rPr>
                    <w:t>.</w:t>
                  </w:r>
                </w:p>
              </w:tc>
            </w:tr>
            <w:tr w:rsidR="00C576B8" w:rsidRPr="00AB1CC8" w:rsidTr="00A21B20">
              <w:tc>
                <w:tcPr>
                  <w:tcW w:w="2462"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C576B8" w:rsidRPr="00AB1CC8" w:rsidRDefault="00C576B8" w:rsidP="00635C4A">
                  <w:pPr>
                    <w:autoSpaceDE w:val="0"/>
                    <w:autoSpaceDN w:val="0"/>
                    <w:adjustRightInd w:val="0"/>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2.2. </w:t>
                  </w:r>
                  <w:r w:rsidRPr="00AB1CC8">
                    <w:rPr>
                      <w:rFonts w:ascii="Times New Roman" w:hAnsi="Times New Roman" w:cs="Times New Roman"/>
                      <w:color w:val="000000"/>
                      <w:sz w:val="24"/>
                      <w:szCs w:val="24"/>
                    </w:rPr>
                    <w:t xml:space="preserve">Рейтинг надежности </w:t>
                  </w:r>
                </w:p>
              </w:tc>
              <w:tc>
                <w:tcPr>
                  <w:tcW w:w="5245" w:type="dxa"/>
                  <w:gridSpan w:val="2"/>
                  <w:tcBorders>
                    <w:top w:val="nil"/>
                    <w:left w:val="nil"/>
                    <w:bottom w:val="single" w:sz="4" w:space="0" w:color="auto"/>
                    <w:right w:val="single" w:sz="8" w:space="0" w:color="auto"/>
                  </w:tcBorders>
                  <w:tcMar>
                    <w:top w:w="0" w:type="dxa"/>
                    <w:left w:w="108" w:type="dxa"/>
                    <w:bottom w:w="0" w:type="dxa"/>
                    <w:right w:w="108" w:type="dxa"/>
                  </w:tcMar>
                </w:tcPr>
                <w:p w:rsidR="00C576B8" w:rsidRPr="00AB1CC8" w:rsidRDefault="00C576B8" w:rsidP="00635C4A">
                  <w:pPr>
                    <w:autoSpaceDE w:val="0"/>
                    <w:autoSpaceDN w:val="0"/>
                    <w:adjustRightInd w:val="0"/>
                    <w:spacing w:after="0" w:line="240" w:lineRule="auto"/>
                    <w:contextualSpacing/>
                    <w:rPr>
                      <w:rFonts w:ascii="Times New Roman" w:hAnsi="Times New Roman" w:cs="Times New Roman"/>
                      <w:color w:val="000000"/>
                      <w:sz w:val="24"/>
                      <w:szCs w:val="24"/>
                    </w:rPr>
                  </w:pPr>
                  <w:r w:rsidRPr="00AB1CC8">
                    <w:rPr>
                      <w:rFonts w:ascii="Times New Roman" w:hAnsi="Times New Roman" w:cs="Times New Roman"/>
                      <w:color w:val="000000"/>
                      <w:sz w:val="24"/>
                      <w:szCs w:val="24"/>
                    </w:rPr>
                    <w:t xml:space="preserve">Оценивается наличие действующих рейтингов надежности, присвоенных рейтинговыми агентствами. </w:t>
                  </w:r>
                </w:p>
              </w:tc>
            </w:tr>
            <w:tr w:rsidR="00C576B8" w:rsidRPr="00AB1CC8" w:rsidTr="00A21B20">
              <w:tc>
                <w:tcPr>
                  <w:tcW w:w="2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76B8" w:rsidRPr="00AB1CC8" w:rsidRDefault="00C576B8" w:rsidP="00635C4A">
                  <w:pPr>
                    <w:autoSpaceDE w:val="0"/>
                    <w:autoSpaceDN w:val="0"/>
                    <w:adjustRightInd w:val="0"/>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2.3. </w:t>
                  </w:r>
                  <w:r w:rsidRPr="00AB1CC8">
                    <w:rPr>
                      <w:rFonts w:ascii="Times New Roman" w:hAnsi="Times New Roman" w:cs="Times New Roman"/>
                      <w:color w:val="000000"/>
                      <w:sz w:val="24"/>
                      <w:szCs w:val="24"/>
                    </w:rPr>
                    <w:t xml:space="preserve">Опыт работы на рынке страховых услуг в части добровольного медицинского страхования. </w:t>
                  </w:r>
                </w:p>
              </w:tc>
              <w:tc>
                <w:tcPr>
                  <w:tcW w:w="524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76B8" w:rsidRPr="00AB1CC8" w:rsidRDefault="00C576B8" w:rsidP="00635C4A">
                  <w:pPr>
                    <w:autoSpaceDE w:val="0"/>
                    <w:autoSpaceDN w:val="0"/>
                    <w:adjustRightInd w:val="0"/>
                    <w:spacing w:after="0" w:line="240" w:lineRule="auto"/>
                    <w:contextualSpacing/>
                    <w:rPr>
                      <w:rFonts w:ascii="Times New Roman" w:hAnsi="Times New Roman" w:cs="Times New Roman"/>
                      <w:color w:val="000000"/>
                      <w:sz w:val="24"/>
                      <w:szCs w:val="24"/>
                    </w:rPr>
                  </w:pPr>
                  <w:r w:rsidRPr="00AB1CC8">
                    <w:rPr>
                      <w:rFonts w:ascii="Times New Roman" w:hAnsi="Times New Roman" w:cs="Times New Roman"/>
                      <w:color w:val="000000"/>
                      <w:sz w:val="24"/>
                      <w:szCs w:val="24"/>
                    </w:rPr>
                    <w:t xml:space="preserve">Оценивается опыт работы на рынке страховых услуг в части добровольного медицинского страхования. </w:t>
                  </w:r>
                </w:p>
              </w:tc>
            </w:tr>
            <w:tr w:rsidR="00C576B8" w:rsidRPr="00AB1CC8" w:rsidTr="00A21B20">
              <w:tc>
                <w:tcPr>
                  <w:tcW w:w="2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76B8" w:rsidRPr="00AB1CC8" w:rsidRDefault="00C576B8" w:rsidP="00635C4A">
                  <w:pPr>
                    <w:autoSpaceDE w:val="0"/>
                    <w:autoSpaceDN w:val="0"/>
                    <w:adjustRightInd w:val="0"/>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2.4. </w:t>
                  </w:r>
                  <w:r w:rsidRPr="00AB1CC8">
                    <w:rPr>
                      <w:rFonts w:ascii="Times New Roman" w:hAnsi="Times New Roman" w:cs="Times New Roman"/>
                      <w:color w:val="000000"/>
                      <w:sz w:val="24"/>
                      <w:szCs w:val="24"/>
                    </w:rPr>
                    <w:t xml:space="preserve">Размер собственных средств </w:t>
                  </w:r>
                </w:p>
              </w:tc>
              <w:tc>
                <w:tcPr>
                  <w:tcW w:w="524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76B8" w:rsidRPr="00AB1CC8" w:rsidRDefault="00C576B8" w:rsidP="00635C4A">
                  <w:pPr>
                    <w:autoSpaceDE w:val="0"/>
                    <w:autoSpaceDN w:val="0"/>
                    <w:adjustRightInd w:val="0"/>
                    <w:spacing w:after="0" w:line="240" w:lineRule="auto"/>
                    <w:contextualSpacing/>
                    <w:rPr>
                      <w:rFonts w:ascii="Times New Roman" w:hAnsi="Times New Roman" w:cs="Times New Roman"/>
                      <w:color w:val="000000"/>
                      <w:sz w:val="24"/>
                      <w:szCs w:val="24"/>
                    </w:rPr>
                  </w:pPr>
                  <w:r w:rsidRPr="00AB1CC8">
                    <w:rPr>
                      <w:rFonts w:ascii="Times New Roman" w:hAnsi="Times New Roman" w:cs="Times New Roman"/>
                      <w:color w:val="000000"/>
                      <w:sz w:val="24"/>
                      <w:szCs w:val="24"/>
                    </w:rPr>
                    <w:t>Оценивается размер собственных средств на последнюю отчетную дату.</w:t>
                  </w:r>
                </w:p>
              </w:tc>
            </w:tr>
            <w:tr w:rsidR="00C576B8" w:rsidRPr="00AB1CC8" w:rsidTr="00A21B20">
              <w:tc>
                <w:tcPr>
                  <w:tcW w:w="2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76B8" w:rsidRPr="00AB1CC8" w:rsidRDefault="00C576B8" w:rsidP="00635C4A">
                  <w:pPr>
                    <w:autoSpaceDE w:val="0"/>
                    <w:autoSpaceDN w:val="0"/>
                    <w:adjustRightInd w:val="0"/>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2.5. </w:t>
                  </w:r>
                  <w:r w:rsidRPr="00AB1CC8">
                    <w:rPr>
                      <w:rFonts w:ascii="Times New Roman" w:hAnsi="Times New Roman" w:cs="Times New Roman"/>
                      <w:color w:val="000000"/>
                      <w:sz w:val="24"/>
                      <w:szCs w:val="24"/>
                    </w:rPr>
                    <w:t xml:space="preserve">Количество лечебно-профилактических учреждений на территории Республики Башкортостан </w:t>
                  </w:r>
                </w:p>
              </w:tc>
              <w:tc>
                <w:tcPr>
                  <w:tcW w:w="524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76B8" w:rsidRPr="00AB1CC8" w:rsidRDefault="00C576B8" w:rsidP="00635C4A">
                  <w:pPr>
                    <w:autoSpaceDE w:val="0"/>
                    <w:autoSpaceDN w:val="0"/>
                    <w:adjustRightInd w:val="0"/>
                    <w:spacing w:after="0" w:line="240" w:lineRule="auto"/>
                    <w:contextualSpacing/>
                    <w:rPr>
                      <w:rFonts w:ascii="Times New Roman" w:hAnsi="Times New Roman" w:cs="Times New Roman"/>
                      <w:color w:val="000000"/>
                      <w:sz w:val="24"/>
                      <w:szCs w:val="24"/>
                    </w:rPr>
                  </w:pPr>
                  <w:r w:rsidRPr="00AB1CC8">
                    <w:rPr>
                      <w:rFonts w:ascii="Times New Roman" w:hAnsi="Times New Roman" w:cs="Times New Roman"/>
                      <w:color w:val="000000"/>
                      <w:sz w:val="24"/>
                      <w:szCs w:val="24"/>
                    </w:rPr>
                    <w:t xml:space="preserve">Оценивается количество лечебно-профилактических учреждений на территории Республики Башкортостан, с которыми у Участника запроса предложений заключены договоры на момент проведения закупочной процедуры. </w:t>
                  </w:r>
                </w:p>
              </w:tc>
            </w:tr>
            <w:tr w:rsidR="00C576B8" w:rsidRPr="00AB1CC8" w:rsidTr="00A21B20">
              <w:tc>
                <w:tcPr>
                  <w:tcW w:w="2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76B8" w:rsidRPr="00AB1CC8" w:rsidRDefault="00C576B8" w:rsidP="00635C4A">
                  <w:pPr>
                    <w:autoSpaceDE w:val="0"/>
                    <w:autoSpaceDN w:val="0"/>
                    <w:adjustRightInd w:val="0"/>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2.6. </w:t>
                  </w:r>
                  <w:r w:rsidRPr="00AB1CC8">
                    <w:rPr>
                      <w:rFonts w:ascii="Times New Roman" w:hAnsi="Times New Roman" w:cs="Times New Roman"/>
                      <w:color w:val="000000"/>
                      <w:sz w:val="24"/>
                      <w:szCs w:val="24"/>
                    </w:rPr>
                    <w:t xml:space="preserve">Размер уставного капитала </w:t>
                  </w:r>
                </w:p>
              </w:tc>
              <w:tc>
                <w:tcPr>
                  <w:tcW w:w="524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76B8" w:rsidRPr="00AB1CC8" w:rsidRDefault="00C576B8" w:rsidP="00635C4A">
                  <w:pPr>
                    <w:autoSpaceDE w:val="0"/>
                    <w:autoSpaceDN w:val="0"/>
                    <w:adjustRightInd w:val="0"/>
                    <w:spacing w:after="0" w:line="240" w:lineRule="auto"/>
                    <w:contextualSpacing/>
                    <w:rPr>
                      <w:rFonts w:ascii="Times New Roman" w:hAnsi="Times New Roman" w:cs="Times New Roman"/>
                      <w:color w:val="000000"/>
                      <w:sz w:val="24"/>
                      <w:szCs w:val="24"/>
                    </w:rPr>
                  </w:pPr>
                  <w:r w:rsidRPr="00AB1CC8">
                    <w:rPr>
                      <w:rFonts w:ascii="Times New Roman" w:hAnsi="Times New Roman" w:cs="Times New Roman"/>
                      <w:color w:val="000000"/>
                      <w:sz w:val="24"/>
                      <w:szCs w:val="24"/>
                    </w:rPr>
                    <w:t xml:space="preserve">Оценивается размер оплаченного уставного капитала на последнюю отчетную дату. </w:t>
                  </w:r>
                </w:p>
              </w:tc>
            </w:tr>
            <w:tr w:rsidR="00C576B8" w:rsidRPr="00AB1CC8" w:rsidTr="00A21B20">
              <w:tc>
                <w:tcPr>
                  <w:tcW w:w="2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76B8" w:rsidRPr="00AB1CC8" w:rsidRDefault="00C576B8" w:rsidP="00635C4A">
                  <w:pPr>
                    <w:autoSpaceDE w:val="0"/>
                    <w:autoSpaceDN w:val="0"/>
                    <w:adjustRightInd w:val="0"/>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2.7.</w:t>
                  </w:r>
                  <w:r w:rsidRPr="00AB1CC8">
                    <w:rPr>
                      <w:rFonts w:ascii="Times New Roman" w:hAnsi="Times New Roman" w:cs="Times New Roman"/>
                      <w:color w:val="000000"/>
                      <w:sz w:val="24"/>
                      <w:szCs w:val="24"/>
                    </w:rPr>
                    <w:t xml:space="preserve">Количество штатных сотрудников специализированного подразделения ДМС </w:t>
                  </w:r>
                </w:p>
              </w:tc>
              <w:tc>
                <w:tcPr>
                  <w:tcW w:w="524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76B8" w:rsidRPr="00AB1CC8" w:rsidRDefault="00C576B8" w:rsidP="00635C4A">
                  <w:pPr>
                    <w:autoSpaceDE w:val="0"/>
                    <w:autoSpaceDN w:val="0"/>
                    <w:adjustRightInd w:val="0"/>
                    <w:spacing w:after="0" w:line="240" w:lineRule="auto"/>
                    <w:contextualSpacing/>
                    <w:rPr>
                      <w:rFonts w:ascii="Times New Roman" w:hAnsi="Times New Roman" w:cs="Times New Roman"/>
                      <w:color w:val="000000"/>
                      <w:sz w:val="24"/>
                      <w:szCs w:val="24"/>
                    </w:rPr>
                  </w:pPr>
                  <w:r w:rsidRPr="00AB1CC8">
                    <w:rPr>
                      <w:rFonts w:ascii="Times New Roman" w:hAnsi="Times New Roman" w:cs="Times New Roman"/>
                      <w:color w:val="000000"/>
                      <w:sz w:val="24"/>
                      <w:szCs w:val="24"/>
                    </w:rPr>
                    <w:t xml:space="preserve">Оценивается количество штатных сотрудников специализированного подразделения ДМС Участника запроса предложений в Республике Башкортостан. </w:t>
                  </w:r>
                </w:p>
              </w:tc>
            </w:tr>
            <w:tr w:rsidR="00C576B8" w:rsidRPr="00AB1CC8" w:rsidTr="00A21B20">
              <w:tc>
                <w:tcPr>
                  <w:tcW w:w="2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76B8" w:rsidRPr="00AB1CC8" w:rsidRDefault="00C576B8" w:rsidP="00635C4A">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2.8. Наличие </w:t>
                  </w:r>
                  <w:r w:rsidRPr="00AB1CC8">
                    <w:rPr>
                      <w:rFonts w:ascii="Times New Roman" w:hAnsi="Times New Roman" w:cs="Times New Roman"/>
                      <w:color w:val="000000"/>
                      <w:sz w:val="24"/>
                      <w:szCs w:val="24"/>
                    </w:rPr>
                    <w:t>Call-центр</w:t>
                  </w:r>
                  <w:r>
                    <w:rPr>
                      <w:rFonts w:ascii="Times New Roman" w:hAnsi="Times New Roman" w:cs="Times New Roman"/>
                      <w:color w:val="000000"/>
                      <w:sz w:val="24"/>
                      <w:szCs w:val="24"/>
                    </w:rPr>
                    <w:t>а</w:t>
                  </w:r>
                  <w:r w:rsidRPr="00AB1CC8">
                    <w:rPr>
                      <w:rFonts w:ascii="Times New Roman" w:hAnsi="Times New Roman" w:cs="Times New Roman"/>
                      <w:color w:val="000000"/>
                      <w:sz w:val="24"/>
                      <w:szCs w:val="24"/>
                    </w:rPr>
                    <w:t xml:space="preserve"> в Республике Башкортостан</w:t>
                  </w:r>
                </w:p>
              </w:tc>
              <w:tc>
                <w:tcPr>
                  <w:tcW w:w="524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576B8" w:rsidRPr="00AB1CC8" w:rsidRDefault="00C576B8" w:rsidP="00635C4A">
                  <w:pPr>
                    <w:spacing w:after="0" w:line="240" w:lineRule="auto"/>
                    <w:contextualSpacing/>
                    <w:jc w:val="both"/>
                    <w:rPr>
                      <w:rFonts w:ascii="Times New Roman" w:hAnsi="Times New Roman" w:cs="Times New Roman"/>
                      <w:sz w:val="24"/>
                      <w:szCs w:val="24"/>
                    </w:rPr>
                  </w:pPr>
                  <w:r w:rsidRPr="00AB1CC8">
                    <w:rPr>
                      <w:rFonts w:ascii="Times New Roman" w:hAnsi="Times New Roman" w:cs="Times New Roman"/>
                      <w:color w:val="000000"/>
                      <w:sz w:val="24"/>
                      <w:szCs w:val="24"/>
                    </w:rPr>
                    <w:t>Оценивается наличие собственного круглосуточного Call-центра в Республике Башкортостан</w:t>
                  </w:r>
                </w:p>
              </w:tc>
            </w:tr>
          </w:tbl>
          <w:p w:rsidR="00635C4A" w:rsidRPr="00D93D3D" w:rsidRDefault="00635C4A" w:rsidP="00635C4A">
            <w:pPr>
              <w:spacing w:after="0" w:line="240" w:lineRule="auto"/>
              <w:ind w:firstLine="459"/>
              <w:jc w:val="both"/>
              <w:rPr>
                <w:rFonts w:ascii="Times New Roman" w:eastAsia="Times New Roman" w:hAnsi="Times New Roman" w:cs="Times New Roman"/>
                <w:sz w:val="10"/>
                <w:szCs w:val="10"/>
                <w:lang w:eastAsia="ru-RU"/>
              </w:rPr>
            </w:pPr>
          </w:p>
          <w:p w:rsidR="00635C4A" w:rsidRPr="00E856A4" w:rsidRDefault="00635C4A" w:rsidP="00E856A4">
            <w:pPr>
              <w:spacing w:after="0" w:line="240" w:lineRule="auto"/>
              <w:ind w:firstLine="459"/>
              <w:jc w:val="both"/>
              <w:rPr>
                <w:rFonts w:ascii="Times New Roman" w:eastAsia="Times New Roman" w:hAnsi="Times New Roman" w:cs="Times New Roman"/>
                <w:sz w:val="24"/>
                <w:szCs w:val="24"/>
                <w:lang w:eastAsia="ru-RU"/>
              </w:rPr>
            </w:pPr>
            <w:r w:rsidRPr="00E856A4">
              <w:rPr>
                <w:rFonts w:ascii="Times New Roman" w:eastAsia="Times New Roman" w:hAnsi="Times New Roman" w:cs="Times New Roman"/>
                <w:sz w:val="24"/>
                <w:szCs w:val="24"/>
                <w:lang w:eastAsia="ru-RU"/>
              </w:rPr>
              <w:t xml:space="preserve">1. 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635C4A" w:rsidRPr="00E856A4" w:rsidRDefault="00635C4A" w:rsidP="00E856A4">
            <w:pPr>
              <w:spacing w:after="0" w:line="240" w:lineRule="auto"/>
              <w:ind w:firstLine="459"/>
              <w:jc w:val="both"/>
              <w:rPr>
                <w:rFonts w:ascii="Times New Roman" w:eastAsia="Times New Roman" w:hAnsi="Times New Roman" w:cs="Times New Roman"/>
                <w:sz w:val="24"/>
                <w:szCs w:val="24"/>
                <w:lang w:eastAsia="ru-RU"/>
              </w:rPr>
            </w:pPr>
          </w:p>
          <w:p w:rsidR="00635C4A" w:rsidRPr="00E856A4" w:rsidRDefault="00635C4A" w:rsidP="00E856A4">
            <w:pPr>
              <w:spacing w:after="0" w:line="240" w:lineRule="auto"/>
              <w:rPr>
                <w:rFonts w:ascii="Times New Roman" w:eastAsia="Times New Roman" w:hAnsi="Times New Roman" w:cs="Times New Roman"/>
                <w:sz w:val="24"/>
                <w:szCs w:val="24"/>
                <w:lang w:eastAsia="ru-RU"/>
              </w:rPr>
            </w:pPr>
            <w:r w:rsidRPr="00E856A4">
              <w:rPr>
                <w:rFonts w:ascii="Times New Roman" w:eastAsia="Times New Roman" w:hAnsi="Times New Roman" w:cs="Times New Roman"/>
                <w:sz w:val="24"/>
                <w:szCs w:val="24"/>
                <w:lang w:eastAsia="ru-RU"/>
              </w:rPr>
              <w:t>2.  Порядок оценки и сопоставления Заявок:</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color w:val="000000"/>
                <w:sz w:val="24"/>
                <w:szCs w:val="24"/>
              </w:rPr>
              <w:t xml:space="preserve">Рейтинг Заявки представляет собой оценку в %, получаемую по результатам оценки по указанным критериям, с учетом величины их значимости (веса критерия). </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color w:val="000000"/>
                <w:sz w:val="24"/>
                <w:szCs w:val="24"/>
              </w:rPr>
              <w:t>Рейтинг Заявки представляет собой оценку в %, получаемую по результатам оценки по критериям, установленным пунктом 1</w:t>
            </w:r>
            <w:r w:rsidR="00E856A4">
              <w:rPr>
                <w:rFonts w:ascii="Times New Roman" w:hAnsi="Times New Roman" w:cs="Times New Roman"/>
                <w:color w:val="000000"/>
                <w:sz w:val="24"/>
                <w:szCs w:val="24"/>
              </w:rPr>
              <w:t>6</w:t>
            </w:r>
            <w:r w:rsidRPr="00E856A4">
              <w:rPr>
                <w:rFonts w:ascii="Times New Roman" w:hAnsi="Times New Roman" w:cs="Times New Roman"/>
                <w:color w:val="000000"/>
                <w:sz w:val="24"/>
                <w:szCs w:val="24"/>
              </w:rPr>
              <w:t xml:space="preserve"> раздела </w:t>
            </w:r>
            <w:r w:rsidRPr="00E856A4">
              <w:rPr>
                <w:rFonts w:ascii="Times New Roman" w:hAnsi="Times New Roman" w:cs="Times New Roman"/>
                <w:color w:val="000000"/>
                <w:sz w:val="24"/>
                <w:szCs w:val="24"/>
                <w:lang w:val="en-US"/>
              </w:rPr>
              <w:t>II</w:t>
            </w:r>
            <w:r w:rsidRPr="00E856A4">
              <w:rPr>
                <w:rFonts w:ascii="Times New Roman" w:hAnsi="Times New Roman" w:cs="Times New Roman"/>
                <w:color w:val="000000"/>
                <w:sz w:val="24"/>
                <w:szCs w:val="24"/>
              </w:rPr>
              <w:t xml:space="preserve"> «Информационная карта» Документации о закупке, с учетом значимости указанных критериев. </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color w:val="000000"/>
                <w:sz w:val="24"/>
                <w:szCs w:val="24"/>
              </w:rPr>
              <w:t>Рейтинг Заявки на участие в запросе предложений i-го Участника Запрос предложений определяется по формуле</w:t>
            </w:r>
            <w:r w:rsidR="003E2AF5" w:rsidRPr="003E2AF5">
              <w:rPr>
                <w:rFonts w:ascii="Times New Roman" w:hAnsi="Times New Roman" w:cs="Times New Roman"/>
                <w:color w:val="000000"/>
                <w:sz w:val="24"/>
                <w:szCs w:val="24"/>
              </w:rPr>
              <w:t>^</w:t>
            </w:r>
            <w:r w:rsidRPr="00E856A4">
              <w:rPr>
                <w:rFonts w:ascii="Times New Roman" w:hAnsi="Times New Roman" w:cs="Times New Roman"/>
                <w:color w:val="000000"/>
                <w:sz w:val="24"/>
                <w:szCs w:val="24"/>
              </w:rPr>
              <w:t xml:space="preserve"> </w:t>
            </w:r>
          </w:p>
          <w:p w:rsidR="00424144" w:rsidRPr="00424144" w:rsidRDefault="00424144" w:rsidP="00E856A4">
            <w:pPr>
              <w:autoSpaceDE w:val="0"/>
              <w:autoSpaceDN w:val="0"/>
              <w:adjustRightInd w:val="0"/>
              <w:spacing w:after="0" w:line="240" w:lineRule="auto"/>
              <w:jc w:val="center"/>
              <w:rPr>
                <w:rFonts w:ascii="Times New Roman" w:hAnsi="Times New Roman" w:cs="Times New Roman"/>
                <w:color w:val="000000"/>
                <w:sz w:val="24"/>
                <w:szCs w:val="24"/>
              </w:rPr>
            </w:pPr>
            <w:r w:rsidRPr="00424144">
              <w:rPr>
                <w:rFonts w:ascii="Times New Roman" w:hAnsi="Times New Roman" w:cs="Times New Roman"/>
                <w:sz w:val="24"/>
                <w:szCs w:val="24"/>
              </w:rPr>
              <w:t xml:space="preserve">Ri =БAi * VAi +БBi * VBi </w:t>
            </w:r>
          </w:p>
          <w:p w:rsidR="00424144" w:rsidRPr="00424144" w:rsidRDefault="00424144" w:rsidP="00424144">
            <w:pPr>
              <w:autoSpaceDE w:val="0"/>
              <w:autoSpaceDN w:val="0"/>
              <w:adjustRightInd w:val="0"/>
              <w:spacing w:after="0" w:line="240" w:lineRule="auto"/>
              <w:jc w:val="both"/>
              <w:rPr>
                <w:rFonts w:ascii="Times New Roman" w:hAnsi="Times New Roman" w:cs="Times New Roman"/>
                <w:color w:val="000000"/>
                <w:sz w:val="24"/>
                <w:szCs w:val="24"/>
              </w:rPr>
            </w:pPr>
            <w:r w:rsidRPr="00424144">
              <w:rPr>
                <w:rFonts w:ascii="Times New Roman" w:hAnsi="Times New Roman" w:cs="Times New Roman"/>
                <w:sz w:val="24"/>
                <w:szCs w:val="24"/>
              </w:rPr>
              <w:t>Ri =БAi * VAi +БBi * VBi где V – значимость соответствующего критерия, установленная пунктом 1</w:t>
            </w:r>
            <w:r>
              <w:rPr>
                <w:rFonts w:ascii="Times New Roman" w:hAnsi="Times New Roman" w:cs="Times New Roman"/>
                <w:sz w:val="24"/>
                <w:szCs w:val="24"/>
              </w:rPr>
              <w:t>6</w:t>
            </w:r>
            <w:r w:rsidRPr="00424144">
              <w:rPr>
                <w:rFonts w:ascii="Times New Roman" w:hAnsi="Times New Roman" w:cs="Times New Roman"/>
                <w:sz w:val="24"/>
                <w:szCs w:val="24"/>
              </w:rPr>
              <w:t xml:space="preserve"> раздела </w:t>
            </w:r>
            <w:r>
              <w:rPr>
                <w:rFonts w:ascii="Times New Roman" w:hAnsi="Times New Roman" w:cs="Times New Roman"/>
                <w:sz w:val="24"/>
                <w:szCs w:val="24"/>
                <w:lang w:val="en-US"/>
              </w:rPr>
              <w:t>II</w:t>
            </w:r>
            <w:r w:rsidRPr="00424144">
              <w:rPr>
                <w:rFonts w:ascii="Times New Roman" w:hAnsi="Times New Roman" w:cs="Times New Roman"/>
                <w:sz w:val="24"/>
                <w:szCs w:val="24"/>
              </w:rPr>
              <w:t xml:space="preserve"> «Информационная карта», БAi, БBi– оценка соответствующего критерия i-ого Участника в баллах. Совокупная значимость всех критериев равна 100 процентам. Максимальная оценка в баллах для каждого из критериев (Ai , Вi) – 100 баллов.</w:t>
            </w:r>
          </w:p>
          <w:p w:rsidR="0088409F" w:rsidRPr="00E856A4" w:rsidRDefault="0088409F" w:rsidP="00E856A4">
            <w:pPr>
              <w:tabs>
                <w:tab w:val="left" w:pos="3540"/>
              </w:tabs>
              <w:spacing w:after="0" w:line="240" w:lineRule="auto"/>
              <w:jc w:val="both"/>
              <w:rPr>
                <w:rFonts w:ascii="Times New Roman" w:hAnsi="Times New Roman" w:cs="Times New Roman"/>
                <w:color w:val="000000"/>
                <w:sz w:val="24"/>
                <w:szCs w:val="24"/>
              </w:rPr>
            </w:pPr>
            <w:r w:rsidRPr="00E856A4">
              <w:rPr>
                <w:rFonts w:ascii="Times New Roman" w:hAnsi="Times New Roman" w:cs="Times New Roman"/>
                <w:color w:val="000000"/>
                <w:sz w:val="24"/>
                <w:szCs w:val="24"/>
              </w:rPr>
              <w:t xml:space="preserve">Совокупная значимость всех критериев равна 100 процентам. Максимальная оценка в % для каждого из критериев – 100 %. </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b/>
                <w:bCs/>
                <w:color w:val="000000"/>
                <w:sz w:val="24"/>
                <w:szCs w:val="24"/>
              </w:rPr>
              <w:t>1. Цена договора (</w:t>
            </w:r>
            <w:r w:rsidRPr="00E856A4">
              <w:rPr>
                <w:rFonts w:ascii="Times New Roman" w:hAnsi="Times New Roman" w:cs="Times New Roman"/>
                <w:b/>
                <w:sz w:val="24"/>
                <w:szCs w:val="24"/>
              </w:rPr>
              <w:t xml:space="preserve">Вес критерия </w:t>
            </w:r>
            <w:r w:rsidRPr="00E856A4">
              <w:rPr>
                <w:rFonts w:ascii="Times New Roman" w:hAnsi="Times New Roman" w:cs="Times New Roman"/>
                <w:b/>
                <w:bCs/>
                <w:color w:val="000000"/>
                <w:sz w:val="24"/>
                <w:szCs w:val="24"/>
              </w:rPr>
              <w:t xml:space="preserve">55%). </w:t>
            </w:r>
          </w:p>
          <w:p w:rsidR="00F67DDF" w:rsidRPr="00D93D3D" w:rsidRDefault="00F67DDF" w:rsidP="00F67DDF">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Рейтинг, присуждаемый заявке по критерию «</w:t>
            </w:r>
            <w:r w:rsidRPr="008037BB">
              <w:rPr>
                <w:rFonts w:ascii="Times New Roman" w:eastAsia="Times New Roman" w:hAnsi="Times New Roman" w:cs="Times New Roman"/>
                <w:sz w:val="24"/>
                <w:szCs w:val="24"/>
                <w:lang w:eastAsia="ru-RU"/>
              </w:rPr>
              <w:t>Цена договора</w:t>
            </w:r>
            <w:r w:rsidR="003E2AF5">
              <w:rPr>
                <w:rFonts w:ascii="Times New Roman" w:eastAsia="Times New Roman" w:hAnsi="Times New Roman" w:cs="Times New Roman"/>
                <w:sz w:val="24"/>
                <w:szCs w:val="24"/>
                <w:lang w:eastAsia="ru-RU"/>
              </w:rPr>
              <w:t>», определяется по формуле</w:t>
            </w:r>
          </w:p>
          <w:p w:rsidR="00F67DDF" w:rsidRPr="00D93D3D" w:rsidRDefault="00334282" w:rsidP="00F67DDF">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2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25pt;height:44.25pt" o:ole="" fillcolor="window">
                  <v:imagedata r:id="rId32" o:title=""/>
                </v:shape>
                <o:OLEObject Type="Embed" ProgID="Equation.3" ShapeID="_x0000_i1025" DrawAspect="Content" ObjectID="_1554711730" r:id="rId33"/>
              </w:object>
            </w:r>
            <w:r w:rsidR="00F67DDF" w:rsidRPr="00D93D3D">
              <w:rPr>
                <w:rFonts w:ascii="Times New Roman" w:eastAsia="Times New Roman" w:hAnsi="Times New Roman" w:cs="Times New Roman"/>
                <w:sz w:val="24"/>
                <w:szCs w:val="24"/>
                <w:lang w:eastAsia="ru-RU"/>
              </w:rPr>
              <w:t>,</w:t>
            </w:r>
          </w:p>
          <w:p w:rsidR="00F67DDF" w:rsidRPr="00D93D3D" w:rsidRDefault="00F67DDF" w:rsidP="00F67DDF">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F67DDF" w:rsidRPr="00D93D3D" w:rsidRDefault="003B12C0" w:rsidP="00334282">
            <w:pPr>
              <w:autoSpaceDE w:val="0"/>
              <w:autoSpaceDN w:val="0"/>
              <w:adjustRightInd w:val="0"/>
              <w:spacing w:after="0" w:line="240" w:lineRule="auto"/>
              <w:ind w:right="5" w:firstLine="60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w:t>
            </w:r>
            <w:r w:rsidR="00F67DDF" w:rsidRPr="00D93D3D">
              <w:rPr>
                <w:rFonts w:ascii="Times New Roman" w:eastAsia="Times New Roman" w:hAnsi="Times New Roman" w:cs="Times New Roman"/>
                <w:sz w:val="24"/>
                <w:szCs w:val="24"/>
                <w:vertAlign w:val="subscript"/>
                <w:lang w:eastAsia="ru-RU"/>
              </w:rPr>
              <w:t xml:space="preserve">i </w:t>
            </w:r>
            <w:r w:rsidR="00F67DDF"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F67DDF" w:rsidRPr="00D93D3D" w:rsidRDefault="00F67DDF" w:rsidP="00334282">
            <w:pPr>
              <w:autoSpaceDE w:val="0"/>
              <w:autoSpaceDN w:val="0"/>
              <w:adjustRightInd w:val="0"/>
              <w:spacing w:after="0" w:line="240" w:lineRule="auto"/>
              <w:ind w:right="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F67DDF" w:rsidRPr="00D93D3D" w:rsidRDefault="00F67DDF" w:rsidP="00334282">
            <w:pPr>
              <w:autoSpaceDE w:val="0"/>
              <w:autoSpaceDN w:val="0"/>
              <w:adjustRightInd w:val="0"/>
              <w:spacing w:after="0" w:line="240" w:lineRule="auto"/>
              <w:ind w:right="5"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i</w:t>
            </w:r>
            <w:r w:rsidRPr="00D93D3D">
              <w:rPr>
                <w:rFonts w:ascii="Times New Roman" w:eastAsia="Times New Roman" w:hAnsi="Times New Roman" w:cs="Times New Roman"/>
                <w:sz w:val="24"/>
                <w:szCs w:val="24"/>
                <w:lang w:eastAsia="ru-RU"/>
              </w:rPr>
              <w:t xml:space="preserve"> -  предложение  i-го участника </w:t>
            </w:r>
            <w:r w:rsidRPr="00D93D3D">
              <w:rPr>
                <w:rFonts w:ascii="Times New Roman" w:eastAsia="Times New Roman" w:hAnsi="Times New Roman" w:cs="Courier New"/>
                <w:sz w:val="24"/>
                <w:szCs w:val="24"/>
                <w:lang w:eastAsia="ru-RU"/>
              </w:rPr>
              <w:t>запроса предложений</w:t>
            </w:r>
            <w:r w:rsidRPr="00D93D3D">
              <w:rPr>
                <w:rFonts w:ascii="Times New Roman" w:eastAsia="Times New Roman" w:hAnsi="Times New Roman" w:cs="Courier New"/>
                <w:b/>
                <w:sz w:val="20"/>
                <w:szCs w:val="24"/>
                <w:lang w:eastAsia="ru-RU"/>
              </w:rPr>
              <w:t xml:space="preserve"> </w:t>
            </w:r>
            <w:r w:rsidRPr="00D93D3D">
              <w:rPr>
                <w:rFonts w:ascii="Times New Roman" w:eastAsia="Times New Roman" w:hAnsi="Times New Roman" w:cs="Times New Roman"/>
                <w:sz w:val="24"/>
                <w:szCs w:val="24"/>
                <w:lang w:eastAsia="ru-RU"/>
              </w:rPr>
              <w:t>по цене договора.</w:t>
            </w:r>
          </w:p>
          <w:p w:rsidR="00F67DDF" w:rsidRPr="00EA2790" w:rsidRDefault="00F67DDF" w:rsidP="00F67DDF">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предложений рейтинг, присуждаемый </w:t>
            </w:r>
            <w:r w:rsidRPr="00EA2790">
              <w:rPr>
                <w:rFonts w:ascii="Times New Roman" w:eastAsia="Times New Roman" w:hAnsi="Times New Roman" w:cs="Times New Roman"/>
                <w:sz w:val="24"/>
                <w:szCs w:val="24"/>
                <w:lang w:eastAsia="ru-RU"/>
              </w:rPr>
              <w:t xml:space="preserve">этой заявке по критерию «Цена договора», умножается на соответствующую указанному критерию </w:t>
            </w:r>
            <w:r w:rsidR="003B12C0">
              <w:rPr>
                <w:rFonts w:ascii="Times New Roman" w:eastAsia="Times New Roman" w:hAnsi="Times New Roman" w:cs="Times New Roman"/>
                <w:sz w:val="24"/>
                <w:szCs w:val="24"/>
                <w:lang w:eastAsia="ru-RU"/>
              </w:rPr>
              <w:t xml:space="preserve">величину </w:t>
            </w:r>
            <w:r w:rsidRPr="00EA2790">
              <w:rPr>
                <w:rFonts w:ascii="Times New Roman" w:eastAsia="Times New Roman" w:hAnsi="Times New Roman" w:cs="Times New Roman"/>
                <w:sz w:val="24"/>
                <w:szCs w:val="24"/>
                <w:lang w:eastAsia="ru-RU"/>
              </w:rPr>
              <w:t>значимост</w:t>
            </w:r>
            <w:r w:rsidR="003B12C0">
              <w:rPr>
                <w:rFonts w:ascii="Times New Roman" w:eastAsia="Times New Roman" w:hAnsi="Times New Roman" w:cs="Times New Roman"/>
                <w:sz w:val="24"/>
                <w:szCs w:val="24"/>
                <w:lang w:eastAsia="ru-RU"/>
              </w:rPr>
              <w:t>и</w:t>
            </w:r>
            <w:r w:rsidRPr="00EA2790">
              <w:rPr>
                <w:rFonts w:ascii="Times New Roman" w:eastAsia="Times New Roman" w:hAnsi="Times New Roman" w:cs="Times New Roman"/>
                <w:sz w:val="24"/>
                <w:szCs w:val="24"/>
                <w:lang w:eastAsia="ru-RU"/>
              </w:rPr>
              <w:t>.</w:t>
            </w:r>
          </w:p>
          <w:p w:rsidR="008E28B4" w:rsidRPr="00424144" w:rsidRDefault="0088409F" w:rsidP="00E856A4">
            <w:pPr>
              <w:autoSpaceDE w:val="0"/>
              <w:autoSpaceDN w:val="0"/>
              <w:adjustRightInd w:val="0"/>
              <w:spacing w:after="0" w:line="240" w:lineRule="auto"/>
              <w:jc w:val="both"/>
              <w:rPr>
                <w:rFonts w:ascii="Times New Roman" w:hAnsi="Times New Roman" w:cs="Times New Roman"/>
                <w:b/>
                <w:bCs/>
                <w:color w:val="000000"/>
                <w:sz w:val="24"/>
                <w:szCs w:val="24"/>
              </w:rPr>
            </w:pPr>
            <w:r w:rsidRPr="00E856A4">
              <w:rPr>
                <w:rFonts w:ascii="Times New Roman" w:hAnsi="Times New Roman" w:cs="Times New Roman"/>
                <w:b/>
                <w:color w:val="000000"/>
                <w:sz w:val="24"/>
                <w:szCs w:val="24"/>
              </w:rPr>
              <w:t>2.</w:t>
            </w:r>
            <w:r w:rsidRPr="00E856A4">
              <w:rPr>
                <w:rFonts w:ascii="Times New Roman" w:hAnsi="Times New Roman" w:cs="Times New Roman"/>
                <w:color w:val="000000"/>
                <w:sz w:val="24"/>
                <w:szCs w:val="24"/>
              </w:rPr>
              <w:t xml:space="preserve"> </w:t>
            </w:r>
            <w:r w:rsidR="000A1977" w:rsidRPr="00424144">
              <w:rPr>
                <w:rFonts w:ascii="Times New Roman" w:hAnsi="Times New Roman" w:cs="Times New Roman"/>
                <w:b/>
                <w:color w:val="000000"/>
                <w:sz w:val="24"/>
                <w:szCs w:val="24"/>
              </w:rPr>
              <w:t xml:space="preserve">Квалификация участника запроса  предложений </w:t>
            </w:r>
            <w:r w:rsidR="000A1977" w:rsidRPr="00424144">
              <w:rPr>
                <w:rFonts w:ascii="Times New Roman" w:hAnsi="Times New Roman" w:cs="Times New Roman"/>
                <w:b/>
                <w:bCs/>
                <w:color w:val="000000"/>
                <w:sz w:val="24"/>
                <w:szCs w:val="24"/>
              </w:rPr>
              <w:t>(</w:t>
            </w:r>
            <w:r w:rsidR="000A1977" w:rsidRPr="00424144">
              <w:rPr>
                <w:rFonts w:ascii="Times New Roman" w:hAnsi="Times New Roman" w:cs="Times New Roman"/>
                <w:b/>
                <w:sz w:val="24"/>
                <w:szCs w:val="24"/>
              </w:rPr>
              <w:t xml:space="preserve">Вес критерия </w:t>
            </w:r>
            <w:r w:rsidR="000A1977" w:rsidRPr="00424144">
              <w:rPr>
                <w:rFonts w:ascii="Times New Roman" w:hAnsi="Times New Roman" w:cs="Times New Roman"/>
                <w:b/>
                <w:bCs/>
                <w:color w:val="000000"/>
                <w:sz w:val="24"/>
                <w:szCs w:val="24"/>
              </w:rPr>
              <w:t>45%)</w:t>
            </w:r>
          </w:p>
          <w:p w:rsidR="00424144" w:rsidRPr="00424144" w:rsidRDefault="00424144" w:rsidP="00E856A4">
            <w:pPr>
              <w:autoSpaceDE w:val="0"/>
              <w:autoSpaceDN w:val="0"/>
              <w:adjustRightInd w:val="0"/>
              <w:spacing w:after="0" w:line="240" w:lineRule="auto"/>
              <w:jc w:val="both"/>
              <w:rPr>
                <w:rFonts w:ascii="Times New Roman" w:hAnsi="Times New Roman" w:cs="Times New Roman"/>
                <w:sz w:val="24"/>
                <w:szCs w:val="24"/>
              </w:rPr>
            </w:pPr>
            <w:r w:rsidRPr="00424144">
              <w:rPr>
                <w:rFonts w:ascii="Times New Roman" w:hAnsi="Times New Roman" w:cs="Times New Roman"/>
                <w:sz w:val="24"/>
                <w:szCs w:val="24"/>
              </w:rPr>
              <w:t xml:space="preserve">БBi = </w:t>
            </w:r>
            <w:r w:rsidRPr="00C44066">
              <w:rPr>
                <w:rFonts w:ascii="Times New Roman" w:hAnsi="Times New Roman" w:cs="Times New Roman"/>
                <w:sz w:val="24"/>
                <w:szCs w:val="24"/>
              </w:rPr>
              <w:t>К1</w:t>
            </w:r>
            <w:r w:rsidR="00C44066" w:rsidRPr="00C44066">
              <w:rPr>
                <w:rFonts w:ascii="Times New Roman" w:hAnsi="Times New Roman" w:cs="Times New Roman"/>
                <w:bCs/>
                <w:color w:val="000000"/>
                <w:sz w:val="24"/>
                <w:szCs w:val="24"/>
                <w:lang w:val="en-US"/>
              </w:rPr>
              <w:t>i</w:t>
            </w:r>
            <w:r w:rsidR="00C44066" w:rsidRPr="00C44066">
              <w:rPr>
                <w:rFonts w:ascii="Times New Roman" w:hAnsi="Times New Roman" w:cs="Times New Roman"/>
                <w:sz w:val="24"/>
                <w:szCs w:val="24"/>
              </w:rPr>
              <w:t xml:space="preserve"> </w:t>
            </w:r>
            <w:r w:rsidRPr="00C44066">
              <w:rPr>
                <w:rFonts w:ascii="Times New Roman" w:hAnsi="Times New Roman" w:cs="Times New Roman"/>
                <w:sz w:val="24"/>
                <w:szCs w:val="24"/>
              </w:rPr>
              <w:t>+К2</w:t>
            </w:r>
            <w:r w:rsidR="00C44066" w:rsidRPr="00C44066">
              <w:rPr>
                <w:rFonts w:ascii="Times New Roman" w:hAnsi="Times New Roman" w:cs="Times New Roman"/>
                <w:bCs/>
                <w:color w:val="000000"/>
                <w:sz w:val="24"/>
                <w:szCs w:val="24"/>
                <w:lang w:val="en-US"/>
              </w:rPr>
              <w:t>i</w:t>
            </w:r>
            <w:r w:rsidR="00C44066" w:rsidRPr="00C44066">
              <w:rPr>
                <w:rFonts w:ascii="Times New Roman" w:hAnsi="Times New Roman" w:cs="Times New Roman"/>
                <w:sz w:val="24"/>
                <w:szCs w:val="24"/>
              </w:rPr>
              <w:t xml:space="preserve"> </w:t>
            </w:r>
            <w:r w:rsidRPr="00C44066">
              <w:rPr>
                <w:rFonts w:ascii="Times New Roman" w:hAnsi="Times New Roman" w:cs="Times New Roman"/>
                <w:sz w:val="24"/>
                <w:szCs w:val="24"/>
              </w:rPr>
              <w:t>+К3</w:t>
            </w:r>
            <w:r w:rsidR="00C44066" w:rsidRPr="00C44066">
              <w:rPr>
                <w:rFonts w:ascii="Times New Roman" w:hAnsi="Times New Roman" w:cs="Times New Roman"/>
                <w:bCs/>
                <w:color w:val="000000"/>
                <w:sz w:val="24"/>
                <w:szCs w:val="24"/>
                <w:lang w:val="en-US"/>
              </w:rPr>
              <w:t>i</w:t>
            </w:r>
            <w:r w:rsidR="00C44066" w:rsidRPr="00C44066">
              <w:rPr>
                <w:rFonts w:ascii="Times New Roman" w:hAnsi="Times New Roman" w:cs="Times New Roman"/>
                <w:sz w:val="24"/>
                <w:szCs w:val="24"/>
              </w:rPr>
              <w:t xml:space="preserve"> </w:t>
            </w:r>
            <w:r w:rsidRPr="00C44066">
              <w:rPr>
                <w:rFonts w:ascii="Times New Roman" w:hAnsi="Times New Roman" w:cs="Times New Roman"/>
                <w:sz w:val="24"/>
                <w:szCs w:val="24"/>
              </w:rPr>
              <w:t>+К4</w:t>
            </w:r>
            <w:r w:rsidR="00C44066" w:rsidRPr="00C44066">
              <w:rPr>
                <w:rFonts w:ascii="Times New Roman" w:hAnsi="Times New Roman" w:cs="Times New Roman"/>
                <w:bCs/>
                <w:color w:val="000000"/>
                <w:sz w:val="24"/>
                <w:szCs w:val="24"/>
                <w:lang w:val="en-US"/>
              </w:rPr>
              <w:t>i</w:t>
            </w:r>
            <w:r w:rsidR="00C44066" w:rsidRPr="00C44066">
              <w:rPr>
                <w:rFonts w:ascii="Times New Roman" w:hAnsi="Times New Roman" w:cs="Times New Roman"/>
                <w:sz w:val="24"/>
                <w:szCs w:val="24"/>
              </w:rPr>
              <w:t xml:space="preserve"> </w:t>
            </w:r>
            <w:r w:rsidRPr="00C44066">
              <w:rPr>
                <w:rFonts w:ascii="Times New Roman" w:hAnsi="Times New Roman" w:cs="Times New Roman"/>
                <w:sz w:val="24"/>
                <w:szCs w:val="24"/>
              </w:rPr>
              <w:t>+К5</w:t>
            </w:r>
            <w:r w:rsidR="00C44066" w:rsidRPr="00C44066">
              <w:rPr>
                <w:rFonts w:ascii="Times New Roman" w:hAnsi="Times New Roman" w:cs="Times New Roman"/>
                <w:bCs/>
                <w:color w:val="000000"/>
                <w:sz w:val="24"/>
                <w:szCs w:val="24"/>
                <w:lang w:val="en-US"/>
              </w:rPr>
              <w:t>i</w:t>
            </w:r>
            <w:r w:rsidR="00C44066" w:rsidRPr="00C44066">
              <w:rPr>
                <w:rFonts w:ascii="Times New Roman" w:hAnsi="Times New Roman" w:cs="Times New Roman"/>
                <w:sz w:val="24"/>
                <w:szCs w:val="24"/>
              </w:rPr>
              <w:t xml:space="preserve"> </w:t>
            </w:r>
            <w:r w:rsidRPr="00C44066">
              <w:rPr>
                <w:rFonts w:ascii="Times New Roman" w:hAnsi="Times New Roman" w:cs="Times New Roman"/>
                <w:sz w:val="24"/>
                <w:szCs w:val="24"/>
              </w:rPr>
              <w:t>+К6</w:t>
            </w:r>
            <w:r w:rsidR="00C44066" w:rsidRPr="00C44066">
              <w:rPr>
                <w:rFonts w:ascii="Times New Roman" w:hAnsi="Times New Roman" w:cs="Times New Roman"/>
                <w:bCs/>
                <w:color w:val="000000"/>
                <w:sz w:val="24"/>
                <w:szCs w:val="24"/>
                <w:lang w:val="en-US"/>
              </w:rPr>
              <w:t>i</w:t>
            </w:r>
            <w:r w:rsidR="00C44066" w:rsidRPr="00C44066">
              <w:rPr>
                <w:rFonts w:ascii="Times New Roman" w:hAnsi="Times New Roman" w:cs="Times New Roman"/>
                <w:sz w:val="24"/>
                <w:szCs w:val="24"/>
              </w:rPr>
              <w:t xml:space="preserve"> </w:t>
            </w:r>
            <w:r w:rsidRPr="00C44066">
              <w:rPr>
                <w:rFonts w:ascii="Times New Roman" w:hAnsi="Times New Roman" w:cs="Times New Roman"/>
                <w:sz w:val="24"/>
                <w:szCs w:val="24"/>
              </w:rPr>
              <w:t>+К7</w:t>
            </w:r>
            <w:r w:rsidR="00C44066" w:rsidRPr="00C44066">
              <w:rPr>
                <w:rFonts w:ascii="Times New Roman" w:hAnsi="Times New Roman" w:cs="Times New Roman"/>
                <w:bCs/>
                <w:color w:val="000000"/>
                <w:sz w:val="24"/>
                <w:szCs w:val="24"/>
                <w:lang w:val="en-US"/>
              </w:rPr>
              <w:t>i</w:t>
            </w:r>
            <w:r w:rsidR="00C44066" w:rsidRPr="00C44066">
              <w:rPr>
                <w:rFonts w:ascii="Times New Roman" w:hAnsi="Times New Roman" w:cs="Times New Roman"/>
                <w:sz w:val="24"/>
                <w:szCs w:val="24"/>
              </w:rPr>
              <w:t xml:space="preserve"> </w:t>
            </w:r>
            <w:r w:rsidRPr="00C44066">
              <w:rPr>
                <w:rFonts w:ascii="Times New Roman" w:hAnsi="Times New Roman" w:cs="Times New Roman"/>
                <w:sz w:val="24"/>
                <w:szCs w:val="24"/>
              </w:rPr>
              <w:t>+К8</w:t>
            </w:r>
            <w:r w:rsidR="00C44066" w:rsidRPr="00C44066">
              <w:rPr>
                <w:rFonts w:ascii="Times New Roman" w:hAnsi="Times New Roman" w:cs="Times New Roman"/>
                <w:bCs/>
                <w:color w:val="000000"/>
                <w:sz w:val="24"/>
                <w:szCs w:val="24"/>
                <w:lang w:val="en-US"/>
              </w:rPr>
              <w:t>i</w:t>
            </w:r>
          </w:p>
          <w:p w:rsidR="0088409F" w:rsidRPr="00E856A4" w:rsidRDefault="000A1977" w:rsidP="00E856A4">
            <w:pPr>
              <w:autoSpaceDE w:val="0"/>
              <w:autoSpaceDN w:val="0"/>
              <w:adjustRightInd w:val="0"/>
              <w:spacing w:after="0" w:line="240" w:lineRule="auto"/>
              <w:jc w:val="both"/>
              <w:rPr>
                <w:rFonts w:ascii="Times New Roman" w:hAnsi="Times New Roman" w:cs="Times New Roman"/>
                <w:b/>
                <w:color w:val="000000"/>
                <w:sz w:val="24"/>
                <w:szCs w:val="24"/>
              </w:rPr>
            </w:pPr>
            <w:r w:rsidRPr="00424144">
              <w:rPr>
                <w:rFonts w:ascii="Times New Roman" w:hAnsi="Times New Roman" w:cs="Times New Roman"/>
                <w:b/>
                <w:bCs/>
                <w:color w:val="000000"/>
                <w:sz w:val="24"/>
                <w:szCs w:val="24"/>
              </w:rPr>
              <w:t xml:space="preserve">2.1. </w:t>
            </w:r>
            <w:r w:rsidR="0088409F" w:rsidRPr="00424144">
              <w:rPr>
                <w:rFonts w:ascii="Times New Roman" w:hAnsi="Times New Roman" w:cs="Times New Roman"/>
                <w:b/>
                <w:bCs/>
                <w:color w:val="000000"/>
                <w:sz w:val="24"/>
                <w:szCs w:val="24"/>
              </w:rPr>
              <w:t>Наличие лечебно</w:t>
            </w:r>
            <w:r w:rsidR="0088409F" w:rsidRPr="00E856A4">
              <w:rPr>
                <w:rFonts w:ascii="Times New Roman" w:hAnsi="Times New Roman" w:cs="Times New Roman"/>
                <w:b/>
                <w:bCs/>
                <w:color w:val="000000"/>
                <w:sz w:val="24"/>
                <w:szCs w:val="24"/>
              </w:rPr>
              <w:t>-профилактических учреждений в местах присутствия ПАО «Башинформсвязь» на территории Республики Башкортостан, с которыми у Участника запроса предложений заключены договоры на момент проведения закупочной процедуры</w:t>
            </w:r>
            <w:r w:rsidR="0088409F" w:rsidRPr="00E856A4">
              <w:rPr>
                <w:rFonts w:ascii="Times New Roman" w:hAnsi="Times New Roman" w:cs="Times New Roman"/>
                <w:b/>
                <w:iCs/>
                <w:color w:val="000000"/>
                <w:sz w:val="24"/>
                <w:szCs w:val="24"/>
              </w:rPr>
              <w:t xml:space="preserve"> и будут включены в перечень ЛПУ при заключении договора</w:t>
            </w:r>
            <w:r w:rsidR="0088409F" w:rsidRPr="00E856A4">
              <w:rPr>
                <w:rFonts w:ascii="Times New Roman" w:hAnsi="Times New Roman" w:cs="Times New Roman"/>
                <w:b/>
                <w:sz w:val="24"/>
                <w:szCs w:val="24"/>
              </w:rPr>
              <w:t xml:space="preserve"> страхования </w:t>
            </w:r>
            <w:r w:rsidR="0088409F" w:rsidRPr="00E856A4">
              <w:rPr>
                <w:rFonts w:ascii="Times New Roman" w:hAnsi="Times New Roman" w:cs="Times New Roman"/>
                <w:b/>
                <w:iCs/>
                <w:color w:val="000000"/>
                <w:sz w:val="24"/>
                <w:szCs w:val="24"/>
              </w:rPr>
              <w:t>с ПАО «Башинформсвязь»</w:t>
            </w:r>
            <w:r w:rsidR="0088409F" w:rsidRPr="00E856A4">
              <w:rPr>
                <w:rFonts w:ascii="Times New Roman" w:hAnsi="Times New Roman" w:cs="Times New Roman"/>
                <w:b/>
                <w:bCs/>
                <w:color w:val="000000"/>
                <w:sz w:val="24"/>
                <w:szCs w:val="24"/>
              </w:rPr>
              <w:t xml:space="preserve">. </w:t>
            </w:r>
          </w:p>
          <w:p w:rsidR="0088409F" w:rsidRPr="00E856A4" w:rsidRDefault="0088409F" w:rsidP="00E856A4">
            <w:pPr>
              <w:shd w:val="clear" w:color="auto" w:fill="D9D9D9" w:themeFill="background1" w:themeFillShade="D9"/>
              <w:autoSpaceDE w:val="0"/>
              <w:autoSpaceDN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i/>
                <w:iCs/>
                <w:color w:val="000000"/>
                <w:sz w:val="24"/>
                <w:szCs w:val="24"/>
                <w:highlight w:val="lightGray"/>
              </w:rPr>
              <w:t>Необходимо предоставить список лечебно-профилактических учреждений (далее ЛПУ) в разрезе районов и городов Республики Башкортостан, с которыми у Участника запроса предложений заключены договоры и будут включены в перечень ЛПУ при заключении договора</w:t>
            </w:r>
            <w:r w:rsidRPr="00E856A4">
              <w:rPr>
                <w:rFonts w:ascii="Times New Roman" w:hAnsi="Times New Roman" w:cs="Times New Roman"/>
                <w:i/>
                <w:sz w:val="24"/>
                <w:szCs w:val="24"/>
                <w:highlight w:val="lightGray"/>
              </w:rPr>
              <w:t xml:space="preserve"> страхования</w:t>
            </w:r>
            <w:r w:rsidRPr="00E856A4">
              <w:rPr>
                <w:rFonts w:ascii="Times New Roman" w:hAnsi="Times New Roman" w:cs="Times New Roman"/>
                <w:sz w:val="24"/>
                <w:szCs w:val="24"/>
                <w:highlight w:val="lightGray"/>
              </w:rPr>
              <w:t xml:space="preserve"> </w:t>
            </w:r>
            <w:r w:rsidRPr="00E856A4">
              <w:rPr>
                <w:rFonts w:ascii="Times New Roman" w:hAnsi="Times New Roman" w:cs="Times New Roman"/>
                <w:i/>
                <w:iCs/>
                <w:color w:val="000000"/>
                <w:sz w:val="24"/>
                <w:szCs w:val="24"/>
                <w:highlight w:val="lightGray"/>
              </w:rPr>
              <w:t>с ПАО «Башинформсвязь»</w:t>
            </w:r>
            <w:r w:rsidRPr="00E856A4">
              <w:rPr>
                <w:rFonts w:ascii="Times New Roman" w:hAnsi="Times New Roman" w:cs="Times New Roman"/>
                <w:color w:val="000000"/>
                <w:sz w:val="24"/>
                <w:szCs w:val="24"/>
                <w:highlight w:val="lightGray"/>
              </w:rPr>
              <w:t>.</w:t>
            </w:r>
            <w:r w:rsidRPr="00E856A4">
              <w:rPr>
                <w:rFonts w:ascii="Times New Roman" w:hAnsi="Times New Roman" w:cs="Times New Roman"/>
                <w:color w:val="000000"/>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b/>
                <w:bCs/>
                <w:color w:val="000000"/>
                <w:sz w:val="24"/>
                <w:szCs w:val="24"/>
              </w:rPr>
            </w:pPr>
            <w:r w:rsidRPr="00E856A4">
              <w:rPr>
                <w:rFonts w:ascii="Times New Roman" w:hAnsi="Times New Roman" w:cs="Times New Roman"/>
                <w:b/>
                <w:bCs/>
                <w:color w:val="000000"/>
                <w:sz w:val="24"/>
                <w:szCs w:val="24"/>
              </w:rPr>
              <w:t>К1</w:t>
            </w:r>
            <w:r w:rsidRPr="00E856A4">
              <w:rPr>
                <w:rFonts w:ascii="Times New Roman" w:hAnsi="Times New Roman" w:cs="Times New Roman"/>
                <w:b/>
                <w:bCs/>
                <w:color w:val="000000"/>
                <w:sz w:val="24"/>
                <w:szCs w:val="24"/>
                <w:lang w:val="en-US"/>
              </w:rPr>
              <w:t>i</w:t>
            </w:r>
            <w:r w:rsidRPr="00E856A4">
              <w:rPr>
                <w:rFonts w:ascii="Times New Roman" w:hAnsi="Times New Roman" w:cs="Times New Roman"/>
                <w:b/>
                <w:bCs/>
                <w:color w:val="000000"/>
                <w:sz w:val="24"/>
                <w:szCs w:val="24"/>
              </w:rPr>
              <w:t xml:space="preserve"> – </w:t>
            </w:r>
            <w:r w:rsidRPr="00E856A4">
              <w:rPr>
                <w:rFonts w:ascii="Times New Roman" w:hAnsi="Times New Roman" w:cs="Times New Roman"/>
                <w:b/>
                <w:color w:val="000000"/>
                <w:sz w:val="24"/>
                <w:szCs w:val="24"/>
              </w:rPr>
              <w:t>значение в процентах, присуждаемое i-ой заявке</w:t>
            </w:r>
            <w:r w:rsidRPr="00E856A4">
              <w:rPr>
                <w:rFonts w:ascii="Times New Roman" w:hAnsi="Times New Roman" w:cs="Times New Roman"/>
                <w:color w:val="000000"/>
                <w:sz w:val="24"/>
                <w:szCs w:val="24"/>
              </w:rPr>
              <w:t xml:space="preserve"> на участие в запросе предложений по показателю «Количество лечебно-профилактических учреждений в местах присутствия ПАО «Башинформсвязь» на территории Республики Башкортостан, с которыми у Участника запроса предложений заключены договоры на момент проведения закупочной процедуры и будут включены в перечень ЛПУ при заключении договора страхования с</w:t>
            </w:r>
            <w:r w:rsidRPr="00E856A4">
              <w:rPr>
                <w:rFonts w:ascii="Times New Roman" w:hAnsi="Times New Roman" w:cs="Times New Roman"/>
                <w:sz w:val="24"/>
                <w:szCs w:val="24"/>
              </w:rPr>
              <w:t xml:space="preserve"> </w:t>
            </w:r>
            <w:r w:rsidRPr="00E856A4">
              <w:rPr>
                <w:rFonts w:ascii="Times New Roman" w:hAnsi="Times New Roman" w:cs="Times New Roman"/>
                <w:color w:val="000000"/>
                <w:sz w:val="24"/>
                <w:szCs w:val="24"/>
              </w:rPr>
              <w:t>ПАО «Башинформсвязь»</w:t>
            </w:r>
            <w:r w:rsidR="00710B58">
              <w:rPr>
                <w:rFonts w:ascii="Times New Roman" w:hAnsi="Times New Roman" w:cs="Times New Roman"/>
                <w:color w:val="000000"/>
                <w:sz w:val="24"/>
                <w:szCs w:val="24"/>
              </w:rPr>
              <w:t>,</w:t>
            </w:r>
            <w:r w:rsidRPr="00E856A4">
              <w:rPr>
                <w:rFonts w:ascii="Times New Roman" w:hAnsi="Times New Roman" w:cs="Times New Roman"/>
                <w:color w:val="000000"/>
                <w:sz w:val="24"/>
                <w:szCs w:val="24"/>
              </w:rPr>
              <w:t xml:space="preserve"> </w:t>
            </w:r>
            <w:r w:rsidR="00C576B8">
              <w:rPr>
                <w:rFonts w:ascii="Times New Roman" w:hAnsi="Times New Roman" w:cs="Times New Roman"/>
                <w:b/>
                <w:bCs/>
                <w:color w:val="000000"/>
                <w:sz w:val="24"/>
                <w:szCs w:val="24"/>
              </w:rPr>
              <w:t>оценивается до 45 баллов</w:t>
            </w:r>
            <w:r w:rsidRPr="00E856A4">
              <w:rPr>
                <w:rFonts w:ascii="Times New Roman" w:hAnsi="Times New Roman" w:cs="Times New Roman"/>
                <w:b/>
                <w:bCs/>
                <w:color w:val="000000"/>
                <w:sz w:val="24"/>
                <w:szCs w:val="24"/>
              </w:rPr>
              <w:t>:</w:t>
            </w:r>
          </w:p>
          <w:p w:rsidR="0088409F" w:rsidRPr="00E856A4" w:rsidRDefault="00710B58" w:rsidP="00E856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 47 и более </w:t>
            </w:r>
            <w:r w:rsidR="0088409F" w:rsidRPr="00E856A4">
              <w:rPr>
                <w:rFonts w:ascii="Times New Roman" w:hAnsi="Times New Roman" w:cs="Times New Roman"/>
                <w:sz w:val="24"/>
                <w:szCs w:val="24"/>
              </w:rPr>
              <w:t>населенных пунктов (далее НП) из Таблицы</w:t>
            </w:r>
            <w:r>
              <w:rPr>
                <w:rFonts w:ascii="Times New Roman" w:hAnsi="Times New Roman" w:cs="Times New Roman"/>
                <w:sz w:val="24"/>
                <w:szCs w:val="24"/>
              </w:rPr>
              <w:t xml:space="preserve"> 1</w:t>
            </w:r>
            <w:r w:rsidR="0088409F" w:rsidRPr="00E856A4">
              <w:rPr>
                <w:rFonts w:ascii="Times New Roman" w:hAnsi="Times New Roman" w:cs="Times New Roman"/>
                <w:sz w:val="24"/>
                <w:szCs w:val="24"/>
              </w:rPr>
              <w:t xml:space="preserve"> – </w:t>
            </w:r>
            <w:r w:rsidR="008276F1">
              <w:rPr>
                <w:rFonts w:ascii="Times New Roman" w:hAnsi="Times New Roman" w:cs="Times New Roman"/>
                <w:sz w:val="24"/>
                <w:szCs w:val="24"/>
              </w:rPr>
              <w:t>45</w:t>
            </w:r>
            <w:r w:rsidR="001C10A5">
              <w:rPr>
                <w:rFonts w:ascii="Times New Roman" w:hAnsi="Times New Roman" w:cs="Times New Roman"/>
                <w:sz w:val="24"/>
                <w:szCs w:val="24"/>
              </w:rPr>
              <w:t xml:space="preserve"> баллов,</w:t>
            </w:r>
            <w:r w:rsidR="0088409F"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от 42 НП до 46 НП (включительно) из Таблицы</w:t>
            </w:r>
            <w:r w:rsidR="00710B58">
              <w:rPr>
                <w:rFonts w:ascii="Times New Roman" w:hAnsi="Times New Roman" w:cs="Times New Roman"/>
                <w:sz w:val="24"/>
                <w:szCs w:val="24"/>
              </w:rPr>
              <w:t xml:space="preserve"> 1</w:t>
            </w:r>
            <w:r w:rsidRPr="00E856A4">
              <w:rPr>
                <w:rFonts w:ascii="Times New Roman" w:hAnsi="Times New Roman" w:cs="Times New Roman"/>
                <w:sz w:val="24"/>
                <w:szCs w:val="24"/>
              </w:rPr>
              <w:t xml:space="preserve"> – </w:t>
            </w:r>
            <w:r w:rsidR="008276F1">
              <w:rPr>
                <w:rFonts w:ascii="Times New Roman" w:hAnsi="Times New Roman" w:cs="Times New Roman"/>
                <w:sz w:val="24"/>
                <w:szCs w:val="24"/>
              </w:rPr>
              <w:t>30</w:t>
            </w:r>
            <w:r w:rsidR="001C10A5" w:rsidRPr="001C10A5">
              <w:rPr>
                <w:rFonts w:ascii="Times New Roman" w:hAnsi="Times New Roman" w:cs="Times New Roman"/>
                <w:sz w:val="24"/>
                <w:szCs w:val="24"/>
              </w:rPr>
              <w:t xml:space="preserve"> баллов</w:t>
            </w:r>
            <w:r w:rsidR="001C10A5">
              <w:rPr>
                <w:rFonts w:ascii="Times New Roman" w:hAnsi="Times New Roman" w:cs="Times New Roman"/>
                <w:sz w:val="24"/>
                <w:szCs w:val="24"/>
              </w:rPr>
              <w:t>,</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от 36 НП до 41 НП (включительно) из Таблицы </w:t>
            </w:r>
            <w:r w:rsidR="00710B58">
              <w:rPr>
                <w:rFonts w:ascii="Times New Roman" w:hAnsi="Times New Roman" w:cs="Times New Roman"/>
                <w:sz w:val="24"/>
                <w:szCs w:val="24"/>
              </w:rPr>
              <w:t xml:space="preserve">1 </w:t>
            </w:r>
            <w:r w:rsidRPr="00E856A4">
              <w:rPr>
                <w:rFonts w:ascii="Times New Roman" w:hAnsi="Times New Roman" w:cs="Times New Roman"/>
                <w:sz w:val="24"/>
                <w:szCs w:val="24"/>
              </w:rPr>
              <w:t xml:space="preserve">– </w:t>
            </w:r>
            <w:r w:rsidR="008276F1">
              <w:rPr>
                <w:rFonts w:ascii="Times New Roman" w:hAnsi="Times New Roman" w:cs="Times New Roman"/>
                <w:sz w:val="24"/>
                <w:szCs w:val="24"/>
              </w:rPr>
              <w:t>15</w:t>
            </w:r>
            <w:r w:rsidR="001C10A5" w:rsidRPr="001C10A5">
              <w:rPr>
                <w:rFonts w:ascii="Times New Roman" w:hAnsi="Times New Roman" w:cs="Times New Roman"/>
                <w:sz w:val="24"/>
                <w:szCs w:val="24"/>
              </w:rPr>
              <w:t xml:space="preserve"> баллов</w:t>
            </w:r>
            <w:r w:rsidR="001C10A5">
              <w:rPr>
                <w:rFonts w:ascii="Times New Roman" w:hAnsi="Times New Roman" w:cs="Times New Roman"/>
                <w:sz w:val="24"/>
                <w:szCs w:val="24"/>
              </w:rPr>
              <w:t>,</w:t>
            </w:r>
          </w:p>
          <w:p w:rsidR="0088409F" w:rsidRPr="000605D4" w:rsidRDefault="0088409F" w:rsidP="000605D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от 3</w:t>
            </w:r>
            <w:r w:rsidR="0094264D">
              <w:rPr>
                <w:rFonts w:ascii="Times New Roman" w:hAnsi="Times New Roman" w:cs="Times New Roman"/>
                <w:sz w:val="24"/>
                <w:szCs w:val="24"/>
              </w:rPr>
              <w:t>2</w:t>
            </w:r>
            <w:r w:rsidRPr="00E856A4">
              <w:rPr>
                <w:rFonts w:ascii="Times New Roman" w:hAnsi="Times New Roman" w:cs="Times New Roman"/>
                <w:sz w:val="24"/>
                <w:szCs w:val="24"/>
              </w:rPr>
              <w:t xml:space="preserve"> НП до 35 НП (включительно) из Таблицы </w:t>
            </w:r>
            <w:r w:rsidR="00710B58">
              <w:rPr>
                <w:rFonts w:ascii="Times New Roman" w:hAnsi="Times New Roman" w:cs="Times New Roman"/>
                <w:sz w:val="24"/>
                <w:szCs w:val="24"/>
              </w:rPr>
              <w:t xml:space="preserve">1 </w:t>
            </w:r>
            <w:r w:rsidRPr="00E856A4">
              <w:rPr>
                <w:rFonts w:ascii="Times New Roman" w:hAnsi="Times New Roman" w:cs="Times New Roman"/>
                <w:sz w:val="24"/>
                <w:szCs w:val="24"/>
              </w:rPr>
              <w:t>–</w:t>
            </w:r>
            <w:r w:rsidR="001C10A5">
              <w:rPr>
                <w:rFonts w:ascii="Times New Roman" w:hAnsi="Times New Roman" w:cs="Times New Roman"/>
                <w:sz w:val="24"/>
                <w:szCs w:val="24"/>
              </w:rPr>
              <w:t xml:space="preserve"> </w:t>
            </w:r>
            <w:r w:rsidR="001C10A5" w:rsidRPr="001C10A5">
              <w:rPr>
                <w:rFonts w:ascii="Times New Roman" w:hAnsi="Times New Roman" w:cs="Times New Roman"/>
                <w:sz w:val="24"/>
                <w:szCs w:val="24"/>
              </w:rPr>
              <w:t>0 баллов</w:t>
            </w:r>
          </w:p>
          <w:p w:rsidR="0088409F" w:rsidRPr="00E856A4" w:rsidRDefault="0088409F" w:rsidP="003E2AF5">
            <w:pPr>
              <w:spacing w:after="0" w:line="240" w:lineRule="auto"/>
              <w:contextualSpacing/>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 xml:space="preserve">                                                        </w:t>
            </w:r>
            <w:r w:rsidR="003E2AF5">
              <w:rPr>
                <w:rFonts w:ascii="Times New Roman" w:hAnsi="Times New Roman" w:cs="Times New Roman"/>
                <w:color w:val="000000"/>
                <w:sz w:val="24"/>
                <w:szCs w:val="24"/>
              </w:rPr>
              <w:t xml:space="preserve">                               </w:t>
            </w:r>
            <w:r w:rsidRPr="00E856A4">
              <w:rPr>
                <w:rFonts w:ascii="Times New Roman" w:hAnsi="Times New Roman" w:cs="Times New Roman"/>
                <w:color w:val="000000"/>
                <w:sz w:val="24"/>
                <w:szCs w:val="24"/>
              </w:rPr>
              <w:t xml:space="preserve">Таблица </w:t>
            </w:r>
            <w:r w:rsidR="00710B58">
              <w:rPr>
                <w:rFonts w:ascii="Times New Roman" w:hAnsi="Times New Roman" w:cs="Times New Roman"/>
                <w:color w:val="000000"/>
                <w:sz w:val="24"/>
                <w:szCs w:val="24"/>
              </w:rPr>
              <w:t>1</w:t>
            </w:r>
          </w:p>
          <w:tbl>
            <w:tblPr>
              <w:tblW w:w="7032" w:type="dxa"/>
              <w:tblInd w:w="113" w:type="dxa"/>
              <w:tblLayout w:type="fixed"/>
              <w:tblLook w:val="04A0" w:firstRow="1" w:lastRow="0" w:firstColumn="1" w:lastColumn="0" w:noHBand="0" w:noVBand="1"/>
            </w:tblPr>
            <w:tblGrid>
              <w:gridCol w:w="486"/>
              <w:gridCol w:w="2719"/>
              <w:gridCol w:w="3827"/>
            </w:tblGrid>
            <w:tr w:rsidR="0088409F" w:rsidRPr="00E856A4" w:rsidTr="000605D4">
              <w:trPr>
                <w:trHeight w:val="498"/>
              </w:trPr>
              <w:tc>
                <w:tcPr>
                  <w:tcW w:w="4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8409F" w:rsidRPr="003E2AF5" w:rsidRDefault="0088409F" w:rsidP="00E856A4">
                  <w:pPr>
                    <w:spacing w:after="0" w:line="240" w:lineRule="auto"/>
                    <w:jc w:val="center"/>
                    <w:rPr>
                      <w:rFonts w:ascii="Times New Roman" w:hAnsi="Times New Roman" w:cs="Times New Roman"/>
                      <w:color w:val="000000"/>
                      <w:sz w:val="20"/>
                      <w:szCs w:val="20"/>
                    </w:rPr>
                  </w:pPr>
                  <w:r w:rsidRPr="003E2AF5">
                    <w:rPr>
                      <w:rFonts w:ascii="Times New Roman" w:hAnsi="Times New Roman" w:cs="Times New Roman"/>
                      <w:color w:val="000000"/>
                      <w:sz w:val="20"/>
                      <w:szCs w:val="20"/>
                    </w:rPr>
                    <w:t>№ п/п</w:t>
                  </w:r>
                </w:p>
              </w:tc>
              <w:tc>
                <w:tcPr>
                  <w:tcW w:w="2719" w:type="dxa"/>
                  <w:tcBorders>
                    <w:top w:val="single" w:sz="4" w:space="0" w:color="auto"/>
                    <w:left w:val="nil"/>
                    <w:bottom w:val="single" w:sz="4" w:space="0" w:color="auto"/>
                    <w:right w:val="single" w:sz="4" w:space="0" w:color="auto"/>
                  </w:tcBorders>
                  <w:shd w:val="clear" w:color="000000" w:fill="FFFFFF"/>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Населенный пункт</w:t>
                  </w:r>
                </w:p>
              </w:tc>
              <w:tc>
                <w:tcPr>
                  <w:tcW w:w="3827" w:type="dxa"/>
                  <w:tcBorders>
                    <w:top w:val="single" w:sz="4" w:space="0" w:color="auto"/>
                    <w:left w:val="nil"/>
                    <w:bottom w:val="single" w:sz="4" w:space="0" w:color="auto"/>
                    <w:right w:val="single" w:sz="4" w:space="0" w:color="auto"/>
                  </w:tcBorders>
                  <w:shd w:val="clear" w:color="000000" w:fill="FFFFFF"/>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Количество договоров с ЛПУ</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1</w:t>
                  </w:r>
                </w:p>
              </w:tc>
              <w:tc>
                <w:tcPr>
                  <w:tcW w:w="2719"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г. Агидель</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2</w:t>
                  </w:r>
                </w:p>
              </w:tc>
              <w:tc>
                <w:tcPr>
                  <w:tcW w:w="2719" w:type="dxa"/>
                  <w:tcBorders>
                    <w:top w:val="nil"/>
                    <w:left w:val="nil"/>
                    <w:bottom w:val="single" w:sz="4" w:space="0" w:color="000000"/>
                    <w:right w:val="single" w:sz="4" w:space="0" w:color="000000"/>
                  </w:tcBorders>
                  <w:shd w:val="clear" w:color="000000" w:fill="FFFFFF"/>
                  <w:vAlign w:val="bottom"/>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г. Баймак</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3</w:t>
                  </w:r>
                </w:p>
              </w:tc>
              <w:tc>
                <w:tcPr>
                  <w:tcW w:w="2719" w:type="dxa"/>
                  <w:tcBorders>
                    <w:top w:val="nil"/>
                    <w:left w:val="nil"/>
                    <w:bottom w:val="single" w:sz="4" w:space="0" w:color="000000"/>
                    <w:right w:val="single" w:sz="4" w:space="0" w:color="000000"/>
                  </w:tcBorders>
                  <w:shd w:val="clear" w:color="000000" w:fill="FFFFFF"/>
                  <w:noWrap/>
                  <w:vAlign w:val="bottom"/>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г. Благовещенск</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4</w:t>
                  </w:r>
                </w:p>
              </w:tc>
              <w:tc>
                <w:tcPr>
                  <w:tcW w:w="2719" w:type="dxa"/>
                  <w:tcBorders>
                    <w:top w:val="nil"/>
                    <w:left w:val="nil"/>
                    <w:bottom w:val="single" w:sz="4" w:space="0" w:color="000000"/>
                    <w:right w:val="single" w:sz="4" w:space="0" w:color="000000"/>
                  </w:tcBorders>
                  <w:shd w:val="clear" w:color="000000" w:fill="FFFFFF"/>
                  <w:noWrap/>
                  <w:vAlign w:val="bottom"/>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г. Давлеканово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5</w:t>
                  </w:r>
                </w:p>
              </w:tc>
              <w:tc>
                <w:tcPr>
                  <w:tcW w:w="2719" w:type="dxa"/>
                  <w:tcBorders>
                    <w:top w:val="nil"/>
                    <w:left w:val="nil"/>
                    <w:bottom w:val="single" w:sz="4" w:space="0" w:color="000000"/>
                    <w:right w:val="single" w:sz="4" w:space="0" w:color="000000"/>
                  </w:tcBorders>
                  <w:shd w:val="clear" w:color="000000" w:fill="FFFFFF"/>
                  <w:noWrap/>
                  <w:vAlign w:val="bottom"/>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г. Дюртюли</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6</w:t>
                  </w:r>
                </w:p>
              </w:tc>
              <w:tc>
                <w:tcPr>
                  <w:tcW w:w="2719" w:type="dxa"/>
                  <w:tcBorders>
                    <w:top w:val="nil"/>
                    <w:left w:val="nil"/>
                    <w:bottom w:val="single" w:sz="4" w:space="0" w:color="000000"/>
                    <w:right w:val="single" w:sz="4" w:space="0" w:color="000000"/>
                  </w:tcBorders>
                  <w:shd w:val="clear" w:color="000000" w:fill="FFFFFF"/>
                  <w:noWrap/>
                  <w:vAlign w:val="bottom"/>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г. Ишимбай</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7</w:t>
                  </w:r>
                </w:p>
              </w:tc>
              <w:tc>
                <w:tcPr>
                  <w:tcW w:w="2719" w:type="dxa"/>
                  <w:tcBorders>
                    <w:top w:val="nil"/>
                    <w:left w:val="nil"/>
                    <w:bottom w:val="single" w:sz="4" w:space="0" w:color="000000"/>
                    <w:right w:val="single" w:sz="4" w:space="0" w:color="000000"/>
                  </w:tcBorders>
                  <w:shd w:val="clear" w:color="000000" w:fill="FFFFFF"/>
                  <w:noWrap/>
                  <w:vAlign w:val="bottom"/>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г. Кумертау</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8</w:t>
                  </w:r>
                </w:p>
              </w:tc>
              <w:tc>
                <w:tcPr>
                  <w:tcW w:w="2719" w:type="dxa"/>
                  <w:tcBorders>
                    <w:top w:val="nil"/>
                    <w:left w:val="nil"/>
                    <w:bottom w:val="single" w:sz="4" w:space="0" w:color="000000"/>
                    <w:right w:val="single" w:sz="4" w:space="0" w:color="000000"/>
                  </w:tcBorders>
                  <w:shd w:val="clear" w:color="000000" w:fill="FFFFFF"/>
                  <w:noWrap/>
                  <w:vAlign w:val="bottom"/>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г. Межгорье</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9</w:t>
                  </w:r>
                </w:p>
              </w:tc>
              <w:tc>
                <w:tcPr>
                  <w:tcW w:w="2719" w:type="dxa"/>
                  <w:tcBorders>
                    <w:top w:val="nil"/>
                    <w:left w:val="nil"/>
                    <w:bottom w:val="single" w:sz="4" w:space="0" w:color="000000"/>
                    <w:right w:val="single" w:sz="4" w:space="0" w:color="000000"/>
                  </w:tcBorders>
                  <w:shd w:val="clear" w:color="000000" w:fill="FFFFFF"/>
                  <w:noWrap/>
                  <w:vAlign w:val="bottom"/>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г. Октябрьский</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10</w:t>
                  </w:r>
                </w:p>
              </w:tc>
              <w:tc>
                <w:tcPr>
                  <w:tcW w:w="2719" w:type="dxa"/>
                  <w:tcBorders>
                    <w:top w:val="nil"/>
                    <w:left w:val="nil"/>
                    <w:bottom w:val="single" w:sz="4" w:space="0" w:color="000000"/>
                    <w:right w:val="single" w:sz="4" w:space="0" w:color="000000"/>
                  </w:tcBorders>
                  <w:shd w:val="clear" w:color="000000" w:fill="FFFFFF"/>
                  <w:noWrap/>
                  <w:vAlign w:val="bottom"/>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г. Салават</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11</w:t>
                  </w:r>
                </w:p>
              </w:tc>
              <w:tc>
                <w:tcPr>
                  <w:tcW w:w="2719" w:type="dxa"/>
                  <w:tcBorders>
                    <w:top w:val="nil"/>
                    <w:left w:val="nil"/>
                    <w:bottom w:val="single" w:sz="4" w:space="0" w:color="000000"/>
                    <w:right w:val="single" w:sz="4" w:space="0" w:color="000000"/>
                  </w:tcBorders>
                  <w:shd w:val="clear" w:color="000000" w:fill="FFFFFF"/>
                  <w:noWrap/>
                  <w:vAlign w:val="bottom"/>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г. Учалы</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12</w:t>
                  </w:r>
                </w:p>
              </w:tc>
              <w:tc>
                <w:tcPr>
                  <w:tcW w:w="2719" w:type="dxa"/>
                  <w:tcBorders>
                    <w:top w:val="nil"/>
                    <w:left w:val="nil"/>
                    <w:bottom w:val="single" w:sz="4" w:space="0" w:color="000000"/>
                    <w:right w:val="single" w:sz="4" w:space="0" w:color="000000"/>
                  </w:tcBorders>
                  <w:shd w:val="clear" w:color="000000" w:fill="FFFFFF"/>
                  <w:noWrap/>
                  <w:vAlign w:val="bottom"/>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г. Янаул</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13</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п. Буздяк</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14</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п. Чишмы</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15</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Акъяр</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16</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Архангельское</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17</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Аскарово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29"/>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18</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Аскино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19</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Бакалы</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20</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Бижбуляк</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21</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Большеустьикинское</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22</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Бураево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23</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Верхнеяркеево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24</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Верхние Киги</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25</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Верхние Татышлы</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26</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Ермекеево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27</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Ермолаево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28</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Зилаир</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29</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Иглино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30</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Исянгулово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31</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Калтасы</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32</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Караидель</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33</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Кармаскалы</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34</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Киргиз-Мияки</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35</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Красная Горка</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36</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Красноусольский</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37</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Кушнаренково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38</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Малояз</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39</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Месягутово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40</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Мишкино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41</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Мраково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42</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Николо-Березовка</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43</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Новобелокатай</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44</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Раевский</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45</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Старобалтачево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46</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Старосубхангулово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47</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Стерлибашево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48</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Толбазы</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49</w:t>
                  </w:r>
                </w:p>
              </w:tc>
              <w:tc>
                <w:tcPr>
                  <w:tcW w:w="2719" w:type="dxa"/>
                  <w:tcBorders>
                    <w:top w:val="nil"/>
                    <w:left w:val="nil"/>
                    <w:bottom w:val="single" w:sz="4" w:space="0" w:color="000000"/>
                    <w:right w:val="single" w:sz="4" w:space="0" w:color="000000"/>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Федоровка</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50</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Чекмагуш</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51</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Шаран</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r w:rsidR="0088409F" w:rsidRPr="00E856A4" w:rsidTr="000605D4">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88409F" w:rsidRPr="00E856A4" w:rsidRDefault="0088409F" w:rsidP="00E856A4">
                  <w:pPr>
                    <w:spacing w:after="0" w:line="240" w:lineRule="auto"/>
                    <w:jc w:val="right"/>
                    <w:rPr>
                      <w:rFonts w:ascii="Times New Roman" w:hAnsi="Times New Roman" w:cs="Times New Roman"/>
                      <w:color w:val="000000"/>
                      <w:sz w:val="24"/>
                      <w:szCs w:val="24"/>
                    </w:rPr>
                  </w:pPr>
                  <w:r w:rsidRPr="00E856A4">
                    <w:rPr>
                      <w:rFonts w:ascii="Times New Roman" w:hAnsi="Times New Roman" w:cs="Times New Roman"/>
                      <w:color w:val="000000"/>
                      <w:sz w:val="24"/>
                      <w:szCs w:val="24"/>
                    </w:rPr>
                    <w:t>52</w:t>
                  </w:r>
                </w:p>
              </w:tc>
              <w:tc>
                <w:tcPr>
                  <w:tcW w:w="2719" w:type="dxa"/>
                  <w:tcBorders>
                    <w:top w:val="nil"/>
                    <w:left w:val="nil"/>
                    <w:bottom w:val="single" w:sz="4" w:space="0" w:color="auto"/>
                    <w:right w:val="single" w:sz="4" w:space="0" w:color="auto"/>
                  </w:tcBorders>
                  <w:shd w:val="clear" w:color="auto" w:fill="auto"/>
                  <w:vAlign w:val="center"/>
                  <w:hideMark/>
                </w:tcPr>
                <w:p w:rsidR="0088409F" w:rsidRPr="00E856A4" w:rsidRDefault="0088409F" w:rsidP="00E856A4">
                  <w:pPr>
                    <w:spacing w:after="0" w:line="240" w:lineRule="auto"/>
                    <w:rPr>
                      <w:rFonts w:ascii="Times New Roman" w:hAnsi="Times New Roman" w:cs="Times New Roman"/>
                      <w:color w:val="000000"/>
                      <w:sz w:val="24"/>
                      <w:szCs w:val="24"/>
                    </w:rPr>
                  </w:pPr>
                  <w:r w:rsidRPr="00E856A4">
                    <w:rPr>
                      <w:rFonts w:ascii="Times New Roman" w:hAnsi="Times New Roman" w:cs="Times New Roman"/>
                      <w:color w:val="000000"/>
                      <w:sz w:val="24"/>
                      <w:szCs w:val="24"/>
                    </w:rPr>
                    <w:t>с. Языково</w:t>
                  </w:r>
                </w:p>
              </w:tc>
              <w:tc>
                <w:tcPr>
                  <w:tcW w:w="3827" w:type="dxa"/>
                  <w:tcBorders>
                    <w:top w:val="nil"/>
                    <w:left w:val="nil"/>
                    <w:bottom w:val="single" w:sz="4" w:space="0" w:color="auto"/>
                    <w:right w:val="single" w:sz="4" w:space="0" w:color="auto"/>
                  </w:tcBorders>
                  <w:shd w:val="clear" w:color="000000" w:fill="FFFFFF"/>
                  <w:noWrap/>
                  <w:vAlign w:val="bottom"/>
                  <w:hideMark/>
                </w:tcPr>
                <w:p w:rsidR="0088409F" w:rsidRPr="00E856A4" w:rsidRDefault="0088409F" w:rsidP="00E856A4">
                  <w:pPr>
                    <w:spacing w:after="0" w:line="240" w:lineRule="auto"/>
                    <w:jc w:val="center"/>
                    <w:rPr>
                      <w:rFonts w:ascii="Times New Roman" w:hAnsi="Times New Roman" w:cs="Times New Roman"/>
                      <w:color w:val="000000"/>
                      <w:sz w:val="24"/>
                      <w:szCs w:val="24"/>
                    </w:rPr>
                  </w:pPr>
                  <w:r w:rsidRPr="00E856A4">
                    <w:rPr>
                      <w:rFonts w:ascii="Times New Roman" w:hAnsi="Times New Roman" w:cs="Times New Roman"/>
                      <w:color w:val="000000"/>
                      <w:sz w:val="24"/>
                      <w:szCs w:val="24"/>
                    </w:rPr>
                    <w:t>не менее 1 договора</w:t>
                  </w:r>
                </w:p>
              </w:tc>
            </w:tr>
          </w:tbl>
          <w:p w:rsidR="0088409F" w:rsidRPr="00E856A4" w:rsidRDefault="000A1977" w:rsidP="00E856A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sz w:val="24"/>
                <w:szCs w:val="24"/>
              </w:rPr>
              <w:t>2.2.</w:t>
            </w:r>
            <w:r w:rsidR="0088409F" w:rsidRPr="00E856A4">
              <w:rPr>
                <w:rFonts w:ascii="Times New Roman" w:hAnsi="Times New Roman" w:cs="Times New Roman"/>
                <w:b/>
                <w:bCs/>
                <w:sz w:val="24"/>
                <w:szCs w:val="24"/>
              </w:rPr>
              <w:t xml:space="preserve"> Наличие действующих рейтингов надежности, </w:t>
            </w:r>
            <w:r w:rsidR="0088409F" w:rsidRPr="00E856A4">
              <w:rPr>
                <w:rFonts w:ascii="Times New Roman" w:hAnsi="Times New Roman" w:cs="Times New Roman"/>
                <w:b/>
                <w:bCs/>
                <w:color w:val="000000"/>
                <w:sz w:val="24"/>
                <w:szCs w:val="24"/>
              </w:rPr>
              <w:t xml:space="preserve">присвоенных рейтинговыми агентствами. </w:t>
            </w:r>
          </w:p>
          <w:p w:rsidR="0088409F" w:rsidRPr="00E856A4" w:rsidRDefault="0088409F" w:rsidP="00E856A4">
            <w:pPr>
              <w:autoSpaceDE w:val="0"/>
              <w:autoSpaceDN w:val="0"/>
              <w:adjustRightInd w:val="0"/>
              <w:spacing w:after="0" w:line="240" w:lineRule="auto"/>
              <w:jc w:val="both"/>
              <w:rPr>
                <w:rFonts w:ascii="Times New Roman" w:hAnsi="Times New Roman" w:cs="Times New Roman"/>
                <w:i/>
                <w:color w:val="000000"/>
                <w:sz w:val="24"/>
                <w:szCs w:val="24"/>
              </w:rPr>
            </w:pPr>
            <w:r w:rsidRPr="00E856A4">
              <w:rPr>
                <w:rFonts w:ascii="Times New Roman" w:hAnsi="Times New Roman" w:cs="Times New Roman"/>
                <w:i/>
                <w:color w:val="000000"/>
                <w:sz w:val="24"/>
                <w:szCs w:val="24"/>
                <w:highlight w:val="lightGray"/>
              </w:rPr>
              <w:t>Необходимо предоставление заверенных Участником копий рейтингов.</w:t>
            </w:r>
            <w:r w:rsidRPr="00E856A4">
              <w:rPr>
                <w:rFonts w:ascii="Times New Roman" w:hAnsi="Times New Roman" w:cs="Times New Roman"/>
                <w:i/>
                <w:color w:val="000000"/>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b/>
                <w:bCs/>
                <w:color w:val="000000"/>
                <w:sz w:val="24"/>
                <w:szCs w:val="24"/>
              </w:rPr>
              <w:t>К2</w:t>
            </w:r>
            <w:r w:rsidRPr="00E856A4">
              <w:rPr>
                <w:rFonts w:ascii="Times New Roman" w:hAnsi="Times New Roman" w:cs="Times New Roman"/>
                <w:b/>
                <w:bCs/>
                <w:color w:val="000000"/>
                <w:sz w:val="24"/>
                <w:szCs w:val="24"/>
                <w:lang w:val="en-US"/>
              </w:rPr>
              <w:t>i</w:t>
            </w:r>
            <w:r w:rsidRPr="00E856A4">
              <w:rPr>
                <w:rFonts w:ascii="Times New Roman" w:hAnsi="Times New Roman" w:cs="Times New Roman"/>
                <w:b/>
                <w:bCs/>
                <w:color w:val="000000"/>
                <w:sz w:val="24"/>
                <w:szCs w:val="24"/>
              </w:rPr>
              <w:t xml:space="preserve"> –значение в процентах, присуждаемое </w:t>
            </w:r>
            <w:r w:rsidRPr="00E856A4">
              <w:rPr>
                <w:rFonts w:ascii="Times New Roman" w:hAnsi="Times New Roman" w:cs="Times New Roman"/>
                <w:b/>
                <w:color w:val="000000"/>
                <w:sz w:val="24"/>
                <w:szCs w:val="24"/>
              </w:rPr>
              <w:t>i-ой заявке</w:t>
            </w:r>
            <w:r w:rsidRPr="00E856A4">
              <w:rPr>
                <w:rFonts w:ascii="Times New Roman" w:hAnsi="Times New Roman" w:cs="Times New Roman"/>
                <w:color w:val="000000"/>
                <w:sz w:val="24"/>
                <w:szCs w:val="24"/>
              </w:rPr>
              <w:t xml:space="preserve"> на участие в запросе предложений по показателю «Наличие действующих рейтингов надежности, присвоенных рейтинговыми агентствами квалификация участника запроса предложений». </w:t>
            </w:r>
          </w:p>
          <w:p w:rsidR="0088409F" w:rsidRPr="00E856A4" w:rsidRDefault="0088409F" w:rsidP="00E856A4">
            <w:pPr>
              <w:spacing w:after="0" w:line="240" w:lineRule="auto"/>
              <w:jc w:val="both"/>
              <w:rPr>
                <w:rFonts w:ascii="Times New Roman" w:hAnsi="Times New Roman" w:cs="Times New Roman"/>
                <w:color w:val="000000"/>
                <w:sz w:val="24"/>
                <w:szCs w:val="24"/>
              </w:rPr>
            </w:pPr>
            <w:r w:rsidRPr="00E856A4">
              <w:rPr>
                <w:rFonts w:ascii="Times New Roman" w:hAnsi="Times New Roman" w:cs="Times New Roman"/>
                <w:color w:val="000000"/>
                <w:sz w:val="24"/>
                <w:szCs w:val="24"/>
              </w:rPr>
              <w:t>Наличие Российских (Эксперт РА) и Международных рейтингов надежности (Стэндард энд Пурс (Standard &amp; Poor’s), Фитч Рейтингс (Fitch Ratings Inc</w:t>
            </w:r>
            <w:r w:rsidRPr="00E856A4">
              <w:rPr>
                <w:rFonts w:ascii="Times New Roman" w:hAnsi="Times New Roman" w:cs="Times New Roman"/>
                <w:color w:val="252525"/>
                <w:sz w:val="24"/>
                <w:szCs w:val="24"/>
                <w:shd w:val="clear" w:color="auto" w:fill="FFFFFF"/>
              </w:rPr>
              <w:t>.</w:t>
            </w:r>
            <w:r w:rsidRPr="00E856A4">
              <w:rPr>
                <w:rFonts w:ascii="Times New Roman" w:hAnsi="Times New Roman" w:cs="Times New Roman"/>
                <w:color w:val="000000"/>
                <w:sz w:val="24"/>
                <w:szCs w:val="24"/>
              </w:rPr>
              <w:t>), Мудис Инвестор Сервис (Moody's Investor Service), Эй. Эм. Бест Ко (A.M.Best Co)) страховой компании (оценивается максимально возможные положительные значения по шкале официального рейтингового агентства на дату подачи заявки)</w:t>
            </w:r>
            <w:r w:rsidR="00C576B8">
              <w:rPr>
                <w:rFonts w:ascii="Times New Roman" w:hAnsi="Times New Roman" w:cs="Times New Roman"/>
                <w:color w:val="000000"/>
                <w:sz w:val="24"/>
                <w:szCs w:val="24"/>
              </w:rPr>
              <w:t>,</w:t>
            </w:r>
            <w:r w:rsidRPr="00E856A4">
              <w:rPr>
                <w:rFonts w:ascii="Times New Roman" w:hAnsi="Times New Roman" w:cs="Times New Roman"/>
                <w:color w:val="000000"/>
                <w:sz w:val="24"/>
                <w:szCs w:val="24"/>
              </w:rPr>
              <w:t xml:space="preserve"> </w:t>
            </w:r>
            <w:r w:rsidR="00C576B8">
              <w:rPr>
                <w:rFonts w:ascii="Times New Roman" w:hAnsi="Times New Roman" w:cs="Times New Roman"/>
                <w:b/>
                <w:bCs/>
                <w:color w:val="000000"/>
                <w:sz w:val="24"/>
                <w:szCs w:val="24"/>
              </w:rPr>
              <w:t>оценивается до 12 баллов</w:t>
            </w:r>
            <w:r w:rsidRPr="00E856A4">
              <w:rPr>
                <w:rFonts w:ascii="Times New Roman" w:hAnsi="Times New Roman" w:cs="Times New Roman"/>
                <w:b/>
                <w:bCs/>
                <w:color w:val="000000"/>
                <w:sz w:val="24"/>
                <w:szCs w:val="24"/>
              </w:rPr>
              <w:t>:</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color w:val="000000"/>
                <w:sz w:val="24"/>
                <w:szCs w:val="24"/>
              </w:rPr>
              <w:t xml:space="preserve">Рейтинг ЭкспертРА не ниже А++ и международный рейтинг из списка (S&amp;P выше </w:t>
            </w:r>
            <w:r w:rsidRPr="00E856A4">
              <w:rPr>
                <w:rFonts w:ascii="Times New Roman" w:hAnsi="Times New Roman" w:cs="Times New Roman"/>
                <w:color w:val="000000"/>
                <w:sz w:val="24"/>
                <w:szCs w:val="24"/>
                <w:lang w:val="en-US"/>
              </w:rPr>
              <w:t>CCC</w:t>
            </w:r>
            <w:r w:rsidRPr="00E856A4">
              <w:rPr>
                <w:rFonts w:ascii="Times New Roman" w:hAnsi="Times New Roman" w:cs="Times New Roman"/>
                <w:color w:val="000000"/>
                <w:sz w:val="24"/>
                <w:szCs w:val="24"/>
              </w:rPr>
              <w:t>+, Fitch выше ССС, Moody’s выше С</w:t>
            </w:r>
            <w:r w:rsidRPr="00E856A4">
              <w:rPr>
                <w:rFonts w:ascii="Times New Roman" w:hAnsi="Times New Roman" w:cs="Times New Roman"/>
                <w:color w:val="000000"/>
                <w:sz w:val="24"/>
                <w:szCs w:val="24"/>
                <w:lang w:val="en-US"/>
              </w:rPr>
              <w:t>aa</w:t>
            </w:r>
            <w:r w:rsidR="005B3043">
              <w:rPr>
                <w:rFonts w:ascii="Times New Roman" w:hAnsi="Times New Roman" w:cs="Times New Roman"/>
                <w:color w:val="000000"/>
                <w:sz w:val="24"/>
                <w:szCs w:val="24"/>
              </w:rPr>
              <w:t xml:space="preserve">, </w:t>
            </w:r>
            <w:r w:rsidR="005B3043" w:rsidRPr="00E15650">
              <w:rPr>
                <w:rFonts w:ascii="Times New Roman" w:hAnsi="Times New Roman" w:cs="Times New Roman"/>
                <w:color w:val="000000"/>
                <w:sz w:val="24"/>
                <w:szCs w:val="24"/>
                <w:highlight w:val="lightGray"/>
              </w:rPr>
              <w:t xml:space="preserve">A.M.Best </w:t>
            </w:r>
            <w:r w:rsidR="00E15650" w:rsidRPr="00E15650">
              <w:rPr>
                <w:rFonts w:ascii="Times New Roman" w:hAnsi="Times New Roman" w:cs="Times New Roman"/>
                <w:color w:val="000000"/>
                <w:sz w:val="24"/>
                <w:szCs w:val="24"/>
                <w:highlight w:val="lightGray"/>
              </w:rPr>
              <w:t>Co</w:t>
            </w:r>
            <w:r w:rsidR="00E15650" w:rsidRPr="00E15650">
              <w:rPr>
                <w:rFonts w:ascii="Times New Roman" w:hAnsi="Times New Roman" w:cs="Times New Roman"/>
                <w:color w:val="000000"/>
                <w:sz w:val="24"/>
                <w:szCs w:val="24"/>
                <w:highlight w:val="lightGray"/>
              </w:rPr>
              <w:t xml:space="preserve"> </w:t>
            </w:r>
            <w:r w:rsidR="00A150F7" w:rsidRPr="00E15650">
              <w:rPr>
                <w:rFonts w:ascii="Times New Roman" w:hAnsi="Times New Roman" w:cs="Times New Roman"/>
                <w:color w:val="000000"/>
                <w:sz w:val="24"/>
                <w:szCs w:val="24"/>
                <w:highlight w:val="lightGray"/>
              </w:rPr>
              <w:t>выше</w:t>
            </w:r>
            <w:r w:rsidR="00A150F7" w:rsidRPr="00E15650">
              <w:rPr>
                <w:rFonts w:ascii="Times New Roman" w:hAnsi="Times New Roman" w:cs="Times New Roman"/>
                <w:color w:val="000000"/>
                <w:sz w:val="24"/>
                <w:szCs w:val="24"/>
                <w:highlight w:val="lightGray"/>
              </w:rPr>
              <w:t xml:space="preserve"> </w:t>
            </w:r>
            <w:r w:rsidR="005B3043" w:rsidRPr="00E15650">
              <w:rPr>
                <w:rFonts w:ascii="Times New Roman" w:hAnsi="Times New Roman" w:cs="Times New Roman"/>
                <w:color w:val="000000"/>
                <w:sz w:val="24"/>
                <w:szCs w:val="24"/>
                <w:highlight w:val="lightGray"/>
              </w:rPr>
              <w:t>В++</w:t>
            </w:r>
            <w:r w:rsidR="00E15650" w:rsidRPr="00E15650">
              <w:rPr>
                <w:rFonts w:ascii="Times New Roman" w:hAnsi="Times New Roman" w:cs="Times New Roman"/>
                <w:color w:val="000000"/>
                <w:sz w:val="24"/>
                <w:szCs w:val="24"/>
                <w:highlight w:val="lightGray"/>
              </w:rPr>
              <w:t>, В+</w:t>
            </w:r>
            <w:r w:rsidRPr="00E856A4">
              <w:rPr>
                <w:rFonts w:ascii="Times New Roman" w:hAnsi="Times New Roman" w:cs="Times New Roman"/>
                <w:color w:val="000000"/>
                <w:sz w:val="24"/>
                <w:szCs w:val="24"/>
              </w:rPr>
              <w:t xml:space="preserve">) – </w:t>
            </w:r>
            <w:r w:rsidR="008276F1">
              <w:rPr>
                <w:rFonts w:ascii="Times New Roman" w:hAnsi="Times New Roman" w:cs="Times New Roman"/>
                <w:color w:val="000000"/>
                <w:sz w:val="24"/>
                <w:szCs w:val="24"/>
              </w:rPr>
              <w:t>12</w:t>
            </w:r>
            <w:r w:rsidR="001C10A5" w:rsidRPr="00E856A4">
              <w:rPr>
                <w:rFonts w:ascii="Times New Roman" w:hAnsi="Times New Roman" w:cs="Times New Roman"/>
                <w:color w:val="000000"/>
                <w:sz w:val="24"/>
                <w:szCs w:val="24"/>
              </w:rPr>
              <w:t xml:space="preserve"> </w:t>
            </w:r>
            <w:r w:rsidR="001C10A5">
              <w:rPr>
                <w:rFonts w:ascii="Times New Roman" w:hAnsi="Times New Roman" w:cs="Times New Roman"/>
                <w:color w:val="000000"/>
                <w:sz w:val="24"/>
                <w:szCs w:val="24"/>
              </w:rPr>
              <w:t>баллов;</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color w:val="000000"/>
                <w:sz w:val="24"/>
                <w:szCs w:val="24"/>
              </w:rPr>
              <w:t>Рейтинг ЭкспертРА не ниже А++ и международный рейтинг из списка (S&amp;P ССС+ и ниже, Fitch ССС и ниже, Moody’s С</w:t>
            </w:r>
            <w:r w:rsidRPr="00E856A4">
              <w:rPr>
                <w:rFonts w:ascii="Times New Roman" w:hAnsi="Times New Roman" w:cs="Times New Roman"/>
                <w:color w:val="000000"/>
                <w:sz w:val="24"/>
                <w:szCs w:val="24"/>
                <w:lang w:val="en-US"/>
              </w:rPr>
              <w:t>aa</w:t>
            </w:r>
            <w:r w:rsidRPr="00E856A4">
              <w:rPr>
                <w:rFonts w:ascii="Times New Roman" w:hAnsi="Times New Roman" w:cs="Times New Roman"/>
                <w:color w:val="000000"/>
                <w:sz w:val="24"/>
                <w:szCs w:val="24"/>
              </w:rPr>
              <w:t xml:space="preserve"> и ниже</w:t>
            </w:r>
            <w:r w:rsidR="00A150F7">
              <w:rPr>
                <w:rFonts w:ascii="Times New Roman" w:hAnsi="Times New Roman" w:cs="Times New Roman"/>
                <w:color w:val="000000"/>
                <w:sz w:val="24"/>
                <w:szCs w:val="24"/>
              </w:rPr>
              <w:t xml:space="preserve">, </w:t>
            </w:r>
            <w:r w:rsidR="00A150F7" w:rsidRPr="00E15650">
              <w:rPr>
                <w:rFonts w:ascii="Times New Roman" w:hAnsi="Times New Roman" w:cs="Times New Roman"/>
                <w:color w:val="000000"/>
                <w:sz w:val="24"/>
                <w:szCs w:val="24"/>
                <w:highlight w:val="lightGray"/>
              </w:rPr>
              <w:t xml:space="preserve">A.M.Best </w:t>
            </w:r>
            <w:r w:rsidR="00E15650" w:rsidRPr="00E15650">
              <w:rPr>
                <w:rFonts w:ascii="Times New Roman" w:hAnsi="Times New Roman" w:cs="Times New Roman"/>
                <w:color w:val="000000"/>
                <w:sz w:val="24"/>
                <w:szCs w:val="24"/>
                <w:highlight w:val="lightGray"/>
              </w:rPr>
              <w:t>Co</w:t>
            </w:r>
            <w:r w:rsidR="00A150F7" w:rsidRPr="00E15650">
              <w:rPr>
                <w:rFonts w:ascii="Times New Roman" w:hAnsi="Times New Roman" w:cs="Times New Roman"/>
                <w:color w:val="000000"/>
                <w:sz w:val="24"/>
                <w:szCs w:val="24"/>
                <w:highlight w:val="lightGray"/>
              </w:rPr>
              <w:t xml:space="preserve"> </w:t>
            </w:r>
            <w:r w:rsidR="00A150F7" w:rsidRPr="00E15650">
              <w:rPr>
                <w:rFonts w:ascii="Times New Roman" w:hAnsi="Times New Roman" w:cs="Times New Roman"/>
                <w:color w:val="000000"/>
                <w:sz w:val="24"/>
                <w:szCs w:val="24"/>
                <w:highlight w:val="lightGray"/>
              </w:rPr>
              <w:t>В++</w:t>
            </w:r>
            <w:r w:rsidR="00E15650" w:rsidRPr="00E15650">
              <w:rPr>
                <w:rFonts w:ascii="Times New Roman" w:hAnsi="Times New Roman" w:cs="Times New Roman"/>
                <w:color w:val="000000"/>
                <w:sz w:val="24"/>
                <w:szCs w:val="24"/>
                <w:highlight w:val="lightGray"/>
              </w:rPr>
              <w:t>, В+</w:t>
            </w:r>
            <w:r w:rsidRPr="00E856A4">
              <w:rPr>
                <w:rFonts w:ascii="Times New Roman" w:hAnsi="Times New Roman" w:cs="Times New Roman"/>
                <w:color w:val="000000"/>
                <w:sz w:val="24"/>
                <w:szCs w:val="24"/>
              </w:rPr>
              <w:t xml:space="preserve">) – </w:t>
            </w:r>
            <w:r w:rsidR="008276F1">
              <w:rPr>
                <w:rFonts w:ascii="Times New Roman" w:hAnsi="Times New Roman" w:cs="Times New Roman"/>
                <w:color w:val="000000"/>
                <w:sz w:val="24"/>
                <w:szCs w:val="24"/>
              </w:rPr>
              <w:t>10</w:t>
            </w:r>
            <w:r w:rsidR="001C10A5" w:rsidRPr="00E856A4">
              <w:rPr>
                <w:rFonts w:ascii="Times New Roman" w:hAnsi="Times New Roman" w:cs="Times New Roman"/>
                <w:color w:val="000000"/>
                <w:sz w:val="24"/>
                <w:szCs w:val="24"/>
              </w:rPr>
              <w:t xml:space="preserve"> </w:t>
            </w:r>
            <w:r w:rsidR="001C10A5">
              <w:rPr>
                <w:rFonts w:ascii="Times New Roman" w:hAnsi="Times New Roman" w:cs="Times New Roman"/>
                <w:color w:val="000000"/>
                <w:sz w:val="24"/>
                <w:szCs w:val="24"/>
              </w:rPr>
              <w:t>балл</w:t>
            </w:r>
            <w:r w:rsidR="008276F1">
              <w:rPr>
                <w:rFonts w:ascii="Times New Roman" w:hAnsi="Times New Roman" w:cs="Times New Roman"/>
                <w:color w:val="000000"/>
                <w:sz w:val="24"/>
                <w:szCs w:val="24"/>
              </w:rPr>
              <w:t>ов</w:t>
            </w:r>
            <w:r w:rsidRPr="00E856A4">
              <w:rPr>
                <w:rFonts w:ascii="Times New Roman" w:hAnsi="Times New Roman" w:cs="Times New Roman"/>
                <w:color w:val="000000"/>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color w:val="000000"/>
                <w:sz w:val="24"/>
                <w:szCs w:val="24"/>
              </w:rPr>
              <w:t xml:space="preserve">Рейтинг ЭкспертРА не ниже А++ </w:t>
            </w:r>
            <w:r w:rsidR="001C10A5">
              <w:rPr>
                <w:rFonts w:ascii="Times New Roman" w:hAnsi="Times New Roman" w:cs="Times New Roman"/>
                <w:color w:val="000000"/>
                <w:sz w:val="24"/>
                <w:szCs w:val="24"/>
              </w:rPr>
              <w:t xml:space="preserve">   </w:t>
            </w:r>
            <w:r w:rsidRPr="00E856A4">
              <w:rPr>
                <w:rFonts w:ascii="Times New Roman" w:hAnsi="Times New Roman" w:cs="Times New Roman"/>
                <w:color w:val="000000"/>
                <w:sz w:val="24"/>
                <w:szCs w:val="24"/>
              </w:rPr>
              <w:t xml:space="preserve">– </w:t>
            </w:r>
            <w:r w:rsidR="008276F1">
              <w:rPr>
                <w:rFonts w:ascii="Times New Roman" w:hAnsi="Times New Roman" w:cs="Times New Roman"/>
                <w:color w:val="000000"/>
                <w:sz w:val="24"/>
                <w:szCs w:val="24"/>
              </w:rPr>
              <w:t>8</w:t>
            </w:r>
            <w:r w:rsidR="001C10A5" w:rsidRPr="00E856A4">
              <w:rPr>
                <w:rFonts w:ascii="Times New Roman" w:hAnsi="Times New Roman" w:cs="Times New Roman"/>
                <w:color w:val="000000"/>
                <w:sz w:val="24"/>
                <w:szCs w:val="24"/>
              </w:rPr>
              <w:t xml:space="preserve"> </w:t>
            </w:r>
            <w:r w:rsidR="001C10A5">
              <w:rPr>
                <w:rFonts w:ascii="Times New Roman" w:hAnsi="Times New Roman" w:cs="Times New Roman"/>
                <w:color w:val="000000"/>
                <w:sz w:val="24"/>
                <w:szCs w:val="24"/>
              </w:rPr>
              <w:t>балл</w:t>
            </w:r>
            <w:r w:rsidR="008276F1">
              <w:rPr>
                <w:rFonts w:ascii="Times New Roman" w:hAnsi="Times New Roman" w:cs="Times New Roman"/>
                <w:color w:val="000000"/>
                <w:sz w:val="24"/>
                <w:szCs w:val="24"/>
              </w:rPr>
              <w:t>ов</w:t>
            </w:r>
            <w:r w:rsidR="001C10A5">
              <w:rPr>
                <w:rFonts w:ascii="Times New Roman" w:hAnsi="Times New Roman" w:cs="Times New Roman"/>
                <w:color w:val="000000"/>
                <w:sz w:val="24"/>
                <w:szCs w:val="24"/>
              </w:rPr>
              <w:t>;</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color w:val="000000"/>
                <w:sz w:val="24"/>
                <w:szCs w:val="24"/>
              </w:rPr>
              <w:t xml:space="preserve">Рейтинг ЭкспертРА не ниже А+ (подуровень II) </w:t>
            </w:r>
            <w:r w:rsidR="001C10A5">
              <w:rPr>
                <w:rFonts w:ascii="Times New Roman" w:hAnsi="Times New Roman" w:cs="Times New Roman"/>
                <w:color w:val="000000"/>
                <w:sz w:val="24"/>
                <w:szCs w:val="24"/>
              </w:rPr>
              <w:t xml:space="preserve">   </w:t>
            </w:r>
            <w:r w:rsidRPr="00E856A4">
              <w:rPr>
                <w:rFonts w:ascii="Times New Roman" w:hAnsi="Times New Roman" w:cs="Times New Roman"/>
                <w:color w:val="000000"/>
                <w:sz w:val="24"/>
                <w:szCs w:val="24"/>
              </w:rPr>
              <w:t>–</w:t>
            </w:r>
            <w:r w:rsidR="001C10A5">
              <w:rPr>
                <w:rFonts w:ascii="Times New Roman" w:hAnsi="Times New Roman" w:cs="Times New Roman"/>
                <w:color w:val="000000"/>
                <w:sz w:val="24"/>
                <w:szCs w:val="24"/>
              </w:rPr>
              <w:t xml:space="preserve"> </w:t>
            </w:r>
            <w:r w:rsidR="008276F1">
              <w:rPr>
                <w:rFonts w:ascii="Times New Roman" w:hAnsi="Times New Roman" w:cs="Times New Roman"/>
                <w:color w:val="000000"/>
                <w:sz w:val="24"/>
                <w:szCs w:val="24"/>
              </w:rPr>
              <w:t>6</w:t>
            </w:r>
            <w:r w:rsidR="001C10A5">
              <w:rPr>
                <w:rFonts w:ascii="Times New Roman" w:hAnsi="Times New Roman" w:cs="Times New Roman"/>
                <w:color w:val="000000"/>
                <w:sz w:val="24"/>
                <w:szCs w:val="24"/>
              </w:rPr>
              <w:t xml:space="preserve"> балла</w:t>
            </w:r>
            <w:r w:rsidRPr="00E856A4">
              <w:rPr>
                <w:rFonts w:ascii="Times New Roman" w:hAnsi="Times New Roman" w:cs="Times New Roman"/>
                <w:color w:val="000000"/>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color w:val="000000"/>
                <w:sz w:val="24"/>
                <w:szCs w:val="24"/>
              </w:rPr>
              <w:t xml:space="preserve">Рейтинг ЭкспертРА не ниже А+ (подуровень III) – </w:t>
            </w:r>
            <w:r w:rsidR="008276F1">
              <w:rPr>
                <w:rFonts w:ascii="Times New Roman" w:hAnsi="Times New Roman" w:cs="Times New Roman"/>
                <w:color w:val="000000"/>
                <w:sz w:val="24"/>
                <w:szCs w:val="24"/>
              </w:rPr>
              <w:t>4</w:t>
            </w:r>
            <w:r w:rsidR="001C10A5">
              <w:rPr>
                <w:rFonts w:ascii="Times New Roman" w:hAnsi="Times New Roman" w:cs="Times New Roman"/>
                <w:color w:val="000000"/>
                <w:sz w:val="24"/>
                <w:szCs w:val="24"/>
              </w:rPr>
              <w:t xml:space="preserve"> балл</w:t>
            </w:r>
            <w:r w:rsidR="008276F1">
              <w:rPr>
                <w:rFonts w:ascii="Times New Roman" w:hAnsi="Times New Roman" w:cs="Times New Roman"/>
                <w:color w:val="000000"/>
                <w:sz w:val="24"/>
                <w:szCs w:val="24"/>
              </w:rPr>
              <w:t>а;</w:t>
            </w:r>
            <w:r w:rsidRPr="00E856A4">
              <w:rPr>
                <w:rFonts w:ascii="Times New Roman" w:hAnsi="Times New Roman" w:cs="Times New Roman"/>
                <w:color w:val="000000"/>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color w:val="000000"/>
                <w:sz w:val="24"/>
                <w:szCs w:val="24"/>
              </w:rPr>
              <w:t xml:space="preserve">Рейтинги ниже / не предоставлены – 0 </w:t>
            </w:r>
            <w:r w:rsidR="001C10A5">
              <w:rPr>
                <w:rFonts w:ascii="Times New Roman" w:hAnsi="Times New Roman" w:cs="Times New Roman"/>
                <w:color w:val="000000"/>
                <w:sz w:val="24"/>
                <w:szCs w:val="24"/>
              </w:rPr>
              <w:t>баллов</w:t>
            </w:r>
            <w:r w:rsidRPr="00E856A4">
              <w:rPr>
                <w:rFonts w:ascii="Times New Roman" w:hAnsi="Times New Roman" w:cs="Times New Roman"/>
                <w:color w:val="000000"/>
                <w:sz w:val="24"/>
                <w:szCs w:val="24"/>
              </w:rPr>
              <w:t>.</w:t>
            </w:r>
          </w:p>
          <w:p w:rsidR="0088409F" w:rsidRPr="00E856A4" w:rsidRDefault="0088409F" w:rsidP="00E856A4">
            <w:pPr>
              <w:autoSpaceDE w:val="0"/>
              <w:autoSpaceDN w:val="0"/>
              <w:adjustRightInd w:val="0"/>
              <w:spacing w:after="0" w:line="240" w:lineRule="auto"/>
              <w:rPr>
                <w:rFonts w:ascii="Times New Roman" w:hAnsi="Times New Roman" w:cs="Times New Roman"/>
                <w:color w:val="000000"/>
                <w:sz w:val="24"/>
                <w:szCs w:val="24"/>
              </w:rPr>
            </w:pPr>
          </w:p>
          <w:p w:rsidR="0088409F" w:rsidRPr="00E856A4" w:rsidRDefault="000A1977" w:rsidP="00E856A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2.3.</w:t>
            </w:r>
            <w:r w:rsidR="0088409F" w:rsidRPr="00E856A4">
              <w:rPr>
                <w:rFonts w:ascii="Times New Roman" w:hAnsi="Times New Roman" w:cs="Times New Roman"/>
                <w:b/>
                <w:bCs/>
                <w:color w:val="000000"/>
                <w:sz w:val="24"/>
                <w:szCs w:val="24"/>
              </w:rPr>
              <w:t xml:space="preserve"> </w:t>
            </w:r>
            <w:r w:rsidR="0088409F" w:rsidRPr="00E856A4">
              <w:rPr>
                <w:rFonts w:ascii="Times New Roman" w:hAnsi="Times New Roman" w:cs="Times New Roman"/>
                <w:b/>
                <w:color w:val="000000"/>
                <w:sz w:val="24"/>
                <w:szCs w:val="24"/>
              </w:rPr>
              <w:t>Опыт работы на рынке страховых услуг в части добровольного медицинского страхования</w:t>
            </w:r>
            <w:r w:rsidR="0088409F" w:rsidRPr="00E856A4">
              <w:rPr>
                <w:rFonts w:ascii="Times New Roman" w:hAnsi="Times New Roman" w:cs="Times New Roman"/>
                <w:b/>
                <w:bCs/>
                <w:color w:val="000000"/>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i/>
                <w:color w:val="000000"/>
                <w:sz w:val="24"/>
                <w:szCs w:val="24"/>
              </w:rPr>
            </w:pPr>
            <w:r w:rsidRPr="00E856A4">
              <w:rPr>
                <w:rFonts w:ascii="Times New Roman" w:hAnsi="Times New Roman" w:cs="Times New Roman"/>
                <w:i/>
                <w:color w:val="000000"/>
                <w:sz w:val="24"/>
                <w:szCs w:val="24"/>
                <w:highlight w:val="lightGray"/>
              </w:rPr>
              <w:t xml:space="preserve">Необходимо предоставление </w:t>
            </w:r>
            <w:bookmarkStart w:id="23" w:name="_GoBack"/>
            <w:bookmarkEnd w:id="23"/>
            <w:r w:rsidRPr="00E856A4">
              <w:rPr>
                <w:rFonts w:ascii="Times New Roman" w:hAnsi="Times New Roman" w:cs="Times New Roman"/>
                <w:i/>
                <w:color w:val="000000"/>
                <w:sz w:val="24"/>
                <w:szCs w:val="24"/>
                <w:highlight w:val="lightGray"/>
              </w:rPr>
              <w:t>справки за подписью уполномоченного лица Участника с указанием продолжительности работы на рынке страховых услуг Российской Федерации (указывается количество полных лет, отсчет должен быть произведен с даты получения лицензии на осуществление добровольного медицинского страхования).</w:t>
            </w:r>
            <w:r w:rsidRPr="00E856A4">
              <w:rPr>
                <w:rFonts w:ascii="Times New Roman" w:hAnsi="Times New Roman" w:cs="Times New Roman"/>
                <w:i/>
                <w:color w:val="000000"/>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b/>
                <w:bCs/>
                <w:color w:val="000000"/>
                <w:sz w:val="24"/>
                <w:szCs w:val="24"/>
              </w:rPr>
              <w:t>К3</w:t>
            </w:r>
            <w:r w:rsidRPr="00E856A4">
              <w:rPr>
                <w:rFonts w:ascii="Times New Roman" w:hAnsi="Times New Roman" w:cs="Times New Roman"/>
                <w:b/>
                <w:bCs/>
                <w:color w:val="000000"/>
                <w:sz w:val="24"/>
                <w:szCs w:val="24"/>
                <w:lang w:val="en-US"/>
              </w:rPr>
              <w:t>i</w:t>
            </w:r>
            <w:r w:rsidRPr="00E856A4">
              <w:rPr>
                <w:rFonts w:ascii="Times New Roman" w:hAnsi="Times New Roman" w:cs="Times New Roman"/>
                <w:b/>
                <w:bCs/>
                <w:color w:val="000000"/>
                <w:sz w:val="24"/>
                <w:szCs w:val="24"/>
              </w:rPr>
              <w:t xml:space="preserve"> – значение в процентах, присуждаемое </w:t>
            </w:r>
            <w:r w:rsidRPr="00E856A4">
              <w:rPr>
                <w:rFonts w:ascii="Times New Roman" w:hAnsi="Times New Roman" w:cs="Times New Roman"/>
                <w:b/>
                <w:color w:val="000000"/>
                <w:sz w:val="24"/>
                <w:szCs w:val="24"/>
              </w:rPr>
              <w:t>i-ой заявке</w:t>
            </w:r>
            <w:r w:rsidRPr="00E856A4">
              <w:rPr>
                <w:rFonts w:ascii="Times New Roman" w:hAnsi="Times New Roman" w:cs="Times New Roman"/>
                <w:color w:val="000000"/>
                <w:sz w:val="24"/>
                <w:szCs w:val="24"/>
              </w:rPr>
              <w:t xml:space="preserve"> на участие в запросе предложений по показателю «Опыт работы на рынке страховых услуг в части добровольного медицинского страхования»</w:t>
            </w:r>
            <w:r w:rsidR="00C576B8">
              <w:rPr>
                <w:rFonts w:ascii="Times New Roman" w:hAnsi="Times New Roman" w:cs="Times New Roman"/>
                <w:color w:val="000000"/>
                <w:sz w:val="24"/>
                <w:szCs w:val="24"/>
              </w:rPr>
              <w:t xml:space="preserve">, </w:t>
            </w:r>
            <w:r w:rsidRPr="00E856A4">
              <w:rPr>
                <w:rFonts w:ascii="Times New Roman" w:hAnsi="Times New Roman" w:cs="Times New Roman"/>
                <w:color w:val="000000"/>
                <w:sz w:val="24"/>
                <w:szCs w:val="24"/>
              </w:rPr>
              <w:t xml:space="preserve"> </w:t>
            </w:r>
            <w:r w:rsidR="00C576B8">
              <w:rPr>
                <w:rFonts w:ascii="Times New Roman" w:hAnsi="Times New Roman" w:cs="Times New Roman"/>
                <w:b/>
                <w:bCs/>
                <w:color w:val="000000"/>
                <w:sz w:val="24"/>
                <w:szCs w:val="24"/>
              </w:rPr>
              <w:t>оценивается до 9 баллов</w:t>
            </w:r>
            <w:r w:rsidRPr="00E856A4">
              <w:rPr>
                <w:rFonts w:ascii="Times New Roman" w:hAnsi="Times New Roman" w:cs="Times New Roman"/>
                <w:color w:val="000000"/>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Более 19 лет – </w:t>
            </w:r>
            <w:r w:rsidR="008276F1">
              <w:rPr>
                <w:rFonts w:ascii="Times New Roman" w:hAnsi="Times New Roman" w:cs="Times New Roman"/>
                <w:sz w:val="24"/>
                <w:szCs w:val="24"/>
              </w:rPr>
              <w:t>9</w:t>
            </w:r>
            <w:r w:rsidR="001C10A5">
              <w:rPr>
                <w:rFonts w:ascii="Times New Roman" w:hAnsi="Times New Roman" w:cs="Times New Roman"/>
                <w:sz w:val="24"/>
                <w:szCs w:val="24"/>
              </w:rPr>
              <w:t xml:space="preserve"> балл</w:t>
            </w:r>
            <w:r w:rsidR="008276F1">
              <w:rPr>
                <w:rFonts w:ascii="Times New Roman" w:hAnsi="Times New Roman" w:cs="Times New Roman"/>
                <w:sz w:val="24"/>
                <w:szCs w:val="24"/>
              </w:rPr>
              <w:t>ов</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Свыше 10 до 19 лет (включительно) – </w:t>
            </w:r>
            <w:r w:rsidR="008276F1">
              <w:rPr>
                <w:rFonts w:ascii="Times New Roman" w:hAnsi="Times New Roman" w:cs="Times New Roman"/>
                <w:sz w:val="24"/>
                <w:szCs w:val="24"/>
              </w:rPr>
              <w:t>6</w:t>
            </w:r>
            <w:r w:rsidR="001C10A5">
              <w:rPr>
                <w:rFonts w:ascii="Times New Roman" w:hAnsi="Times New Roman" w:cs="Times New Roman"/>
                <w:sz w:val="24"/>
                <w:szCs w:val="24"/>
              </w:rPr>
              <w:t xml:space="preserve"> балл</w:t>
            </w:r>
            <w:r w:rsidR="008276F1">
              <w:rPr>
                <w:rFonts w:ascii="Times New Roman" w:hAnsi="Times New Roman" w:cs="Times New Roman"/>
                <w:sz w:val="24"/>
                <w:szCs w:val="24"/>
              </w:rPr>
              <w:t>ов;</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Свыше 3 до 10 лет (включительно) – </w:t>
            </w:r>
            <w:r w:rsidR="008276F1">
              <w:rPr>
                <w:rFonts w:ascii="Times New Roman" w:hAnsi="Times New Roman" w:cs="Times New Roman"/>
                <w:sz w:val="24"/>
                <w:szCs w:val="24"/>
              </w:rPr>
              <w:t>3</w:t>
            </w:r>
            <w:r w:rsidR="001C10A5">
              <w:rPr>
                <w:rFonts w:ascii="Times New Roman" w:hAnsi="Times New Roman" w:cs="Times New Roman"/>
                <w:sz w:val="24"/>
                <w:szCs w:val="24"/>
              </w:rPr>
              <w:t xml:space="preserve"> балла</w:t>
            </w:r>
            <w:r w:rsidRPr="00E856A4">
              <w:rPr>
                <w:rFonts w:ascii="Times New Roman" w:hAnsi="Times New Roman" w:cs="Times New Roman"/>
                <w:sz w:val="24"/>
                <w:szCs w:val="24"/>
              </w:rPr>
              <w:t xml:space="preserve">; </w:t>
            </w:r>
          </w:p>
          <w:p w:rsidR="0088409F" w:rsidRPr="00E856A4" w:rsidRDefault="0088409F" w:rsidP="00E856A4">
            <w:pPr>
              <w:tabs>
                <w:tab w:val="left" w:pos="3540"/>
              </w:tabs>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От 0 до лет 3 (включительно) – </w:t>
            </w:r>
            <w:r w:rsidR="001C10A5">
              <w:rPr>
                <w:rFonts w:ascii="Times New Roman" w:hAnsi="Times New Roman" w:cs="Times New Roman"/>
                <w:sz w:val="24"/>
                <w:szCs w:val="24"/>
              </w:rPr>
              <w:t>0 баллов</w:t>
            </w:r>
            <w:r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color w:val="000000"/>
                <w:sz w:val="24"/>
                <w:szCs w:val="24"/>
              </w:rPr>
              <w:t xml:space="preserve"> </w:t>
            </w:r>
          </w:p>
          <w:p w:rsidR="0088409F" w:rsidRPr="00E856A4" w:rsidRDefault="000A1977" w:rsidP="00E856A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2.4</w:t>
            </w:r>
            <w:r w:rsidR="0088409F" w:rsidRPr="00E856A4">
              <w:rPr>
                <w:rFonts w:ascii="Times New Roman" w:hAnsi="Times New Roman" w:cs="Times New Roman"/>
                <w:b/>
                <w:bCs/>
                <w:color w:val="000000"/>
                <w:sz w:val="24"/>
                <w:szCs w:val="24"/>
              </w:rPr>
              <w:t xml:space="preserve">. Размер собственных средств на последнюю отчетную дату. </w:t>
            </w:r>
          </w:p>
          <w:p w:rsidR="0088409F" w:rsidRPr="00E856A4" w:rsidRDefault="0088409F" w:rsidP="00E856A4">
            <w:pPr>
              <w:autoSpaceDE w:val="0"/>
              <w:autoSpaceDN w:val="0"/>
              <w:adjustRightInd w:val="0"/>
              <w:spacing w:after="0" w:line="240" w:lineRule="auto"/>
              <w:jc w:val="both"/>
              <w:rPr>
                <w:rFonts w:ascii="Times New Roman" w:hAnsi="Times New Roman" w:cs="Times New Roman"/>
                <w:i/>
                <w:color w:val="000000"/>
                <w:sz w:val="24"/>
                <w:szCs w:val="24"/>
              </w:rPr>
            </w:pPr>
            <w:r w:rsidRPr="00E856A4">
              <w:rPr>
                <w:rFonts w:ascii="Times New Roman" w:hAnsi="Times New Roman" w:cs="Times New Roman"/>
                <w:i/>
                <w:color w:val="000000"/>
                <w:sz w:val="24"/>
                <w:szCs w:val="24"/>
                <w:highlight w:val="lightGray"/>
              </w:rPr>
              <w:t>Необходимо предоставление Формы №1 Бухгалтерского баланса (строка «Итого по разделу Капитал и резервы»).</w:t>
            </w:r>
            <w:r w:rsidRPr="00E856A4">
              <w:rPr>
                <w:rFonts w:ascii="Times New Roman" w:hAnsi="Times New Roman" w:cs="Times New Roman"/>
                <w:i/>
                <w:color w:val="000000"/>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b/>
                <w:bCs/>
                <w:color w:val="000000"/>
                <w:sz w:val="24"/>
                <w:szCs w:val="24"/>
              </w:rPr>
              <w:t>К4</w:t>
            </w:r>
            <w:r w:rsidRPr="00E856A4">
              <w:rPr>
                <w:rFonts w:ascii="Times New Roman" w:hAnsi="Times New Roman" w:cs="Times New Roman"/>
                <w:b/>
                <w:bCs/>
                <w:color w:val="000000"/>
                <w:sz w:val="24"/>
                <w:szCs w:val="24"/>
                <w:lang w:val="en-US"/>
              </w:rPr>
              <w:t>i</w:t>
            </w:r>
            <w:r w:rsidRPr="00E856A4">
              <w:rPr>
                <w:rFonts w:ascii="Times New Roman" w:hAnsi="Times New Roman" w:cs="Times New Roman"/>
                <w:b/>
                <w:bCs/>
                <w:color w:val="000000"/>
                <w:sz w:val="24"/>
                <w:szCs w:val="24"/>
              </w:rPr>
              <w:t xml:space="preserve"> –</w:t>
            </w:r>
            <w:r w:rsidRPr="00E856A4">
              <w:rPr>
                <w:rFonts w:ascii="Times New Roman" w:hAnsi="Times New Roman" w:cs="Times New Roman"/>
                <w:sz w:val="24"/>
                <w:szCs w:val="24"/>
              </w:rPr>
              <w:t xml:space="preserve"> </w:t>
            </w:r>
            <w:r w:rsidRPr="00E856A4">
              <w:rPr>
                <w:rFonts w:ascii="Times New Roman" w:hAnsi="Times New Roman" w:cs="Times New Roman"/>
                <w:b/>
                <w:color w:val="000000"/>
                <w:sz w:val="24"/>
                <w:szCs w:val="24"/>
              </w:rPr>
              <w:t>значение в процентах, присуждаемое i-ой заявке</w:t>
            </w:r>
            <w:r w:rsidRPr="00E856A4">
              <w:rPr>
                <w:rFonts w:ascii="Times New Roman" w:hAnsi="Times New Roman" w:cs="Times New Roman"/>
                <w:color w:val="000000"/>
                <w:sz w:val="24"/>
                <w:szCs w:val="24"/>
              </w:rPr>
              <w:t xml:space="preserve"> на участие в запросе предложений по показателю «Размер собственных средств на последнюю отчетную дату»</w:t>
            </w:r>
            <w:r w:rsidR="00C576B8">
              <w:rPr>
                <w:rFonts w:ascii="Times New Roman" w:hAnsi="Times New Roman" w:cs="Times New Roman"/>
                <w:color w:val="000000"/>
                <w:sz w:val="24"/>
                <w:szCs w:val="24"/>
              </w:rPr>
              <w:t xml:space="preserve">, </w:t>
            </w:r>
            <w:r w:rsidRPr="00E856A4">
              <w:rPr>
                <w:rFonts w:ascii="Times New Roman" w:hAnsi="Times New Roman" w:cs="Times New Roman"/>
                <w:color w:val="000000"/>
                <w:sz w:val="24"/>
                <w:szCs w:val="24"/>
              </w:rPr>
              <w:t xml:space="preserve"> </w:t>
            </w:r>
            <w:r w:rsidR="00C576B8">
              <w:rPr>
                <w:rFonts w:ascii="Times New Roman" w:hAnsi="Times New Roman" w:cs="Times New Roman"/>
                <w:b/>
                <w:bCs/>
                <w:color w:val="000000"/>
                <w:sz w:val="24"/>
                <w:szCs w:val="24"/>
              </w:rPr>
              <w:t>оценивается до 9 баллов</w:t>
            </w:r>
            <w:r w:rsidRPr="00E856A4">
              <w:rPr>
                <w:rFonts w:ascii="Times New Roman" w:hAnsi="Times New Roman" w:cs="Times New Roman"/>
                <w:b/>
                <w:bCs/>
                <w:color w:val="000000"/>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Свыше 15,0 млрд. руб. – </w:t>
            </w:r>
            <w:r w:rsidR="008276F1">
              <w:rPr>
                <w:rFonts w:ascii="Times New Roman" w:hAnsi="Times New Roman" w:cs="Times New Roman"/>
                <w:sz w:val="24"/>
                <w:szCs w:val="24"/>
              </w:rPr>
              <w:t>9</w:t>
            </w:r>
            <w:r w:rsidR="006564AF">
              <w:rPr>
                <w:rFonts w:ascii="Times New Roman" w:hAnsi="Times New Roman" w:cs="Times New Roman"/>
                <w:sz w:val="24"/>
                <w:szCs w:val="24"/>
              </w:rPr>
              <w:t xml:space="preserve"> балл</w:t>
            </w:r>
            <w:r w:rsidR="008276F1">
              <w:rPr>
                <w:rFonts w:ascii="Times New Roman" w:hAnsi="Times New Roman" w:cs="Times New Roman"/>
                <w:sz w:val="24"/>
                <w:szCs w:val="24"/>
              </w:rPr>
              <w:t>ов</w:t>
            </w:r>
            <w:r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Свыше 10,0 млрд. руб. до 15,0 млрд. руб. (включительно) – </w:t>
            </w:r>
            <w:r w:rsidR="008276F1">
              <w:rPr>
                <w:rFonts w:ascii="Times New Roman" w:hAnsi="Times New Roman" w:cs="Times New Roman"/>
                <w:sz w:val="24"/>
                <w:szCs w:val="24"/>
              </w:rPr>
              <w:t>6</w:t>
            </w:r>
            <w:r w:rsidR="006564AF">
              <w:rPr>
                <w:rFonts w:ascii="Times New Roman" w:hAnsi="Times New Roman" w:cs="Times New Roman"/>
                <w:sz w:val="24"/>
                <w:szCs w:val="24"/>
              </w:rPr>
              <w:t xml:space="preserve"> балл</w:t>
            </w:r>
            <w:r w:rsidR="008276F1">
              <w:rPr>
                <w:rFonts w:ascii="Times New Roman" w:hAnsi="Times New Roman" w:cs="Times New Roman"/>
                <w:sz w:val="24"/>
                <w:szCs w:val="24"/>
              </w:rPr>
              <w:t>ов</w:t>
            </w:r>
            <w:r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Свыше 5,0 млрд. руб. до 10,0 млрд. руб. (включительно) – </w:t>
            </w:r>
            <w:r w:rsidR="008276F1">
              <w:rPr>
                <w:rFonts w:ascii="Times New Roman" w:hAnsi="Times New Roman" w:cs="Times New Roman"/>
                <w:sz w:val="24"/>
                <w:szCs w:val="24"/>
              </w:rPr>
              <w:t>3</w:t>
            </w:r>
            <w:r w:rsidR="006564AF">
              <w:rPr>
                <w:rFonts w:ascii="Times New Roman" w:hAnsi="Times New Roman" w:cs="Times New Roman"/>
                <w:sz w:val="24"/>
                <w:szCs w:val="24"/>
              </w:rPr>
              <w:t xml:space="preserve"> балла</w:t>
            </w:r>
            <w:r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Менее 5,0 млрд. руб. – </w:t>
            </w:r>
            <w:r w:rsidR="006564AF">
              <w:rPr>
                <w:rFonts w:ascii="Times New Roman" w:hAnsi="Times New Roman" w:cs="Times New Roman"/>
                <w:sz w:val="24"/>
                <w:szCs w:val="24"/>
              </w:rPr>
              <w:t xml:space="preserve">  0 баллов</w:t>
            </w:r>
            <w:r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p>
          <w:p w:rsidR="0088409F" w:rsidRPr="00E856A4" w:rsidRDefault="000A1977" w:rsidP="00E856A4">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2.5</w:t>
            </w:r>
            <w:r w:rsidR="0088409F" w:rsidRPr="00E856A4">
              <w:rPr>
                <w:rFonts w:ascii="Times New Roman" w:hAnsi="Times New Roman" w:cs="Times New Roman"/>
                <w:b/>
                <w:bCs/>
                <w:color w:val="000000"/>
                <w:sz w:val="24"/>
                <w:szCs w:val="24"/>
              </w:rPr>
              <w:t xml:space="preserve">. Количество </w:t>
            </w:r>
            <w:r w:rsidR="0088409F" w:rsidRPr="00E856A4">
              <w:rPr>
                <w:rFonts w:ascii="Times New Roman" w:hAnsi="Times New Roman" w:cs="Times New Roman"/>
                <w:b/>
                <w:color w:val="000000"/>
                <w:sz w:val="24"/>
                <w:szCs w:val="24"/>
              </w:rPr>
              <w:t>лечебно-профилактических учреждений</w:t>
            </w:r>
            <w:r w:rsidR="0088409F" w:rsidRPr="00E856A4">
              <w:rPr>
                <w:rFonts w:ascii="Times New Roman" w:hAnsi="Times New Roman" w:cs="Times New Roman"/>
                <w:b/>
                <w:bCs/>
                <w:color w:val="000000"/>
                <w:sz w:val="24"/>
                <w:szCs w:val="24"/>
              </w:rPr>
              <w:t xml:space="preserve"> на территории Республики Башкортостан, с которыми у Участника запроса предложений заключены договоры на момент проведения закупочной процедуры. </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i/>
                <w:color w:val="000000"/>
                <w:sz w:val="24"/>
                <w:szCs w:val="24"/>
                <w:highlight w:val="lightGray"/>
              </w:rPr>
              <w:t>Необходимо предоставить полный список лечебно-профилактических учреждений (далее ЛПУ) по всей территории Республики Башкортостан, с которыми у Участника запроса предложений заключен договор, а также копии первой и последней страниц договора с ЛПУ</w:t>
            </w:r>
            <w:r w:rsidRPr="00E856A4">
              <w:rPr>
                <w:rFonts w:ascii="Times New Roman" w:hAnsi="Times New Roman" w:cs="Times New Roman"/>
                <w:color w:val="000000"/>
                <w:sz w:val="24"/>
                <w:szCs w:val="24"/>
              </w:rPr>
              <w:t>.</w:t>
            </w:r>
          </w:p>
          <w:p w:rsidR="0088409F" w:rsidRPr="00E856A4" w:rsidRDefault="0088409F" w:rsidP="00E856A4">
            <w:pPr>
              <w:autoSpaceDE w:val="0"/>
              <w:autoSpaceDN w:val="0"/>
              <w:adjustRightInd w:val="0"/>
              <w:spacing w:after="0" w:line="240" w:lineRule="auto"/>
              <w:jc w:val="both"/>
              <w:rPr>
                <w:rFonts w:ascii="Times New Roman" w:hAnsi="Times New Roman" w:cs="Times New Roman"/>
                <w:b/>
                <w:bCs/>
                <w:color w:val="000000"/>
                <w:sz w:val="24"/>
                <w:szCs w:val="24"/>
              </w:rPr>
            </w:pPr>
            <w:r w:rsidRPr="00E856A4">
              <w:rPr>
                <w:rFonts w:ascii="Times New Roman" w:hAnsi="Times New Roman" w:cs="Times New Roman"/>
                <w:b/>
                <w:bCs/>
                <w:color w:val="000000"/>
                <w:sz w:val="24"/>
                <w:szCs w:val="24"/>
              </w:rPr>
              <w:t>К5</w:t>
            </w:r>
            <w:r w:rsidRPr="00E856A4">
              <w:rPr>
                <w:rFonts w:ascii="Times New Roman" w:hAnsi="Times New Roman" w:cs="Times New Roman"/>
                <w:b/>
                <w:bCs/>
                <w:color w:val="000000"/>
                <w:sz w:val="24"/>
                <w:szCs w:val="24"/>
                <w:lang w:val="en-US"/>
              </w:rPr>
              <w:t>i</w:t>
            </w:r>
            <w:r w:rsidRPr="00E856A4">
              <w:rPr>
                <w:rFonts w:ascii="Times New Roman" w:hAnsi="Times New Roman" w:cs="Times New Roman"/>
                <w:b/>
                <w:bCs/>
                <w:color w:val="000000"/>
                <w:sz w:val="24"/>
                <w:szCs w:val="24"/>
              </w:rPr>
              <w:t xml:space="preserve"> – </w:t>
            </w:r>
            <w:r w:rsidRPr="00E856A4">
              <w:rPr>
                <w:rFonts w:ascii="Times New Roman" w:hAnsi="Times New Roman" w:cs="Times New Roman"/>
                <w:b/>
                <w:color w:val="000000"/>
                <w:sz w:val="24"/>
                <w:szCs w:val="24"/>
              </w:rPr>
              <w:t>значение в процентах, присуждаемое i-ой заявке</w:t>
            </w:r>
            <w:r w:rsidRPr="00E856A4">
              <w:rPr>
                <w:rFonts w:ascii="Times New Roman" w:hAnsi="Times New Roman" w:cs="Times New Roman"/>
                <w:color w:val="000000"/>
                <w:sz w:val="24"/>
                <w:szCs w:val="24"/>
              </w:rPr>
              <w:t xml:space="preserve"> на участие в запросе предложений по показателю «Количество лечебно-профилактических учреждений на территории Республики Башкортостан, с которыми у Участника запроса предложений заключены договоры на момент проведения закупочной процедуры»</w:t>
            </w:r>
            <w:r w:rsidR="00C576B8">
              <w:rPr>
                <w:rFonts w:ascii="Times New Roman" w:hAnsi="Times New Roman" w:cs="Times New Roman"/>
                <w:color w:val="000000"/>
                <w:sz w:val="24"/>
                <w:szCs w:val="24"/>
              </w:rPr>
              <w:t xml:space="preserve">, </w:t>
            </w:r>
            <w:r w:rsidRPr="00E856A4">
              <w:rPr>
                <w:rFonts w:ascii="Times New Roman" w:hAnsi="Times New Roman" w:cs="Times New Roman"/>
                <w:color w:val="000000"/>
                <w:sz w:val="24"/>
                <w:szCs w:val="24"/>
              </w:rPr>
              <w:t xml:space="preserve"> </w:t>
            </w:r>
            <w:r w:rsidR="00C576B8">
              <w:rPr>
                <w:rFonts w:ascii="Times New Roman" w:hAnsi="Times New Roman" w:cs="Times New Roman"/>
                <w:b/>
                <w:bCs/>
                <w:color w:val="000000"/>
                <w:sz w:val="24"/>
                <w:szCs w:val="24"/>
              </w:rPr>
              <w:t>оценивается до 9 баллов</w:t>
            </w:r>
            <w:r w:rsidRPr="00E856A4">
              <w:rPr>
                <w:rFonts w:ascii="Times New Roman" w:hAnsi="Times New Roman" w:cs="Times New Roman"/>
                <w:b/>
                <w:bCs/>
                <w:color w:val="000000"/>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Более 350 ЛПУ – </w:t>
            </w:r>
            <w:r w:rsidR="008276F1">
              <w:rPr>
                <w:rFonts w:ascii="Times New Roman" w:hAnsi="Times New Roman" w:cs="Times New Roman"/>
                <w:sz w:val="24"/>
                <w:szCs w:val="24"/>
              </w:rPr>
              <w:t>9</w:t>
            </w:r>
            <w:r w:rsidR="006564AF">
              <w:rPr>
                <w:rFonts w:ascii="Times New Roman" w:hAnsi="Times New Roman" w:cs="Times New Roman"/>
                <w:sz w:val="24"/>
                <w:szCs w:val="24"/>
              </w:rPr>
              <w:t xml:space="preserve"> балл</w:t>
            </w:r>
            <w:r w:rsidR="008276F1">
              <w:rPr>
                <w:rFonts w:ascii="Times New Roman" w:hAnsi="Times New Roman" w:cs="Times New Roman"/>
                <w:sz w:val="24"/>
                <w:szCs w:val="24"/>
              </w:rPr>
              <w:t>ов</w:t>
            </w:r>
            <w:r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От 251 ЛПУ до 350 ЛПУ (включительно) - </w:t>
            </w:r>
            <w:r w:rsidR="008276F1">
              <w:rPr>
                <w:rFonts w:ascii="Times New Roman" w:hAnsi="Times New Roman" w:cs="Times New Roman"/>
                <w:sz w:val="24"/>
                <w:szCs w:val="24"/>
              </w:rPr>
              <w:t>7</w:t>
            </w:r>
            <w:r w:rsidR="006564AF">
              <w:rPr>
                <w:rFonts w:ascii="Times New Roman" w:hAnsi="Times New Roman" w:cs="Times New Roman"/>
                <w:sz w:val="24"/>
                <w:szCs w:val="24"/>
              </w:rPr>
              <w:t xml:space="preserve"> балл</w:t>
            </w:r>
            <w:r w:rsidR="008276F1">
              <w:rPr>
                <w:rFonts w:ascii="Times New Roman" w:hAnsi="Times New Roman" w:cs="Times New Roman"/>
                <w:sz w:val="24"/>
                <w:szCs w:val="24"/>
              </w:rPr>
              <w:t>ов</w:t>
            </w:r>
            <w:r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От 151 ЛПУ до 250 ЛПУ (включительно) – </w:t>
            </w:r>
            <w:r w:rsidR="008276F1">
              <w:rPr>
                <w:rFonts w:ascii="Times New Roman" w:hAnsi="Times New Roman" w:cs="Times New Roman"/>
                <w:sz w:val="24"/>
                <w:szCs w:val="24"/>
              </w:rPr>
              <w:t>4</w:t>
            </w:r>
            <w:r w:rsidR="006564AF">
              <w:rPr>
                <w:rFonts w:ascii="Times New Roman" w:hAnsi="Times New Roman" w:cs="Times New Roman"/>
                <w:sz w:val="24"/>
                <w:szCs w:val="24"/>
              </w:rPr>
              <w:t xml:space="preserve"> балла</w:t>
            </w:r>
            <w:r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От 100 ЛПУ до 150 ЛПУ (включительно) – </w:t>
            </w:r>
            <w:r w:rsidR="008276F1">
              <w:rPr>
                <w:rFonts w:ascii="Times New Roman" w:hAnsi="Times New Roman" w:cs="Times New Roman"/>
                <w:sz w:val="24"/>
                <w:szCs w:val="24"/>
              </w:rPr>
              <w:t>2</w:t>
            </w:r>
            <w:r w:rsidR="006564AF">
              <w:rPr>
                <w:rFonts w:ascii="Times New Roman" w:hAnsi="Times New Roman" w:cs="Times New Roman"/>
                <w:sz w:val="24"/>
                <w:szCs w:val="24"/>
              </w:rPr>
              <w:t xml:space="preserve"> балла</w:t>
            </w:r>
            <w:r w:rsidRPr="00E856A4">
              <w:rPr>
                <w:rFonts w:ascii="Times New Roman" w:hAnsi="Times New Roman" w:cs="Times New Roman"/>
                <w:sz w:val="24"/>
                <w:szCs w:val="24"/>
              </w:rPr>
              <w:t>;</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Менее 100 ЛПУ – </w:t>
            </w:r>
            <w:r w:rsidR="006564AF">
              <w:rPr>
                <w:rFonts w:ascii="Times New Roman" w:hAnsi="Times New Roman" w:cs="Times New Roman"/>
                <w:sz w:val="24"/>
                <w:szCs w:val="24"/>
              </w:rPr>
              <w:t>0 баллов</w:t>
            </w:r>
            <w:r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p>
          <w:p w:rsidR="0088409F" w:rsidRPr="00E856A4" w:rsidRDefault="000A1977" w:rsidP="00E856A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2.6</w:t>
            </w:r>
            <w:r w:rsidR="0088409F" w:rsidRPr="00E856A4">
              <w:rPr>
                <w:rFonts w:ascii="Times New Roman" w:hAnsi="Times New Roman" w:cs="Times New Roman"/>
                <w:b/>
                <w:bCs/>
                <w:color w:val="000000"/>
                <w:sz w:val="24"/>
                <w:szCs w:val="24"/>
              </w:rPr>
              <w:t xml:space="preserve">. Размер оплаченного уставного капитала на последнюю отчетную дату. </w:t>
            </w:r>
          </w:p>
          <w:p w:rsidR="0088409F" w:rsidRPr="00E856A4" w:rsidRDefault="0088409F" w:rsidP="00E856A4">
            <w:pPr>
              <w:autoSpaceDE w:val="0"/>
              <w:autoSpaceDN w:val="0"/>
              <w:adjustRightInd w:val="0"/>
              <w:spacing w:after="0" w:line="240" w:lineRule="auto"/>
              <w:jc w:val="both"/>
              <w:rPr>
                <w:rFonts w:ascii="Times New Roman" w:hAnsi="Times New Roman" w:cs="Times New Roman"/>
                <w:i/>
                <w:color w:val="000000"/>
                <w:sz w:val="24"/>
                <w:szCs w:val="24"/>
                <w:highlight w:val="lightGray"/>
              </w:rPr>
            </w:pPr>
            <w:r w:rsidRPr="00E856A4">
              <w:rPr>
                <w:rFonts w:ascii="Times New Roman" w:hAnsi="Times New Roman" w:cs="Times New Roman"/>
                <w:i/>
                <w:color w:val="000000"/>
                <w:sz w:val="24"/>
                <w:szCs w:val="24"/>
                <w:highlight w:val="lightGray"/>
              </w:rPr>
              <w:t xml:space="preserve">Необходимо предоставление Формы №1 Бухгалтерского баланса. </w:t>
            </w:r>
          </w:p>
          <w:p w:rsidR="0088409F" w:rsidRPr="00E856A4" w:rsidRDefault="0088409F" w:rsidP="00E856A4">
            <w:pPr>
              <w:autoSpaceDE w:val="0"/>
              <w:autoSpaceDN w:val="0"/>
              <w:adjustRightInd w:val="0"/>
              <w:spacing w:after="0" w:line="240" w:lineRule="auto"/>
              <w:jc w:val="both"/>
              <w:rPr>
                <w:rFonts w:ascii="Times New Roman" w:hAnsi="Times New Roman" w:cs="Times New Roman"/>
                <w:i/>
                <w:color w:val="000000"/>
                <w:sz w:val="24"/>
                <w:szCs w:val="24"/>
                <w:highlight w:val="lightGray"/>
              </w:rPr>
            </w:pPr>
            <w:r w:rsidRPr="00E856A4">
              <w:rPr>
                <w:rFonts w:ascii="Times New Roman" w:hAnsi="Times New Roman" w:cs="Times New Roman"/>
                <w:i/>
                <w:color w:val="000000"/>
                <w:sz w:val="24"/>
                <w:szCs w:val="24"/>
                <w:highlight w:val="lightGray"/>
              </w:rPr>
              <w:t xml:space="preserve">(строка «Уставный капитал»). </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b/>
                <w:bCs/>
                <w:color w:val="000000"/>
                <w:sz w:val="24"/>
                <w:szCs w:val="24"/>
              </w:rPr>
              <w:t>К6</w:t>
            </w:r>
            <w:r w:rsidRPr="00E856A4">
              <w:rPr>
                <w:rFonts w:ascii="Times New Roman" w:hAnsi="Times New Roman" w:cs="Times New Roman"/>
                <w:b/>
                <w:bCs/>
                <w:color w:val="000000"/>
                <w:sz w:val="24"/>
                <w:szCs w:val="24"/>
                <w:lang w:val="en-US"/>
              </w:rPr>
              <w:t>i</w:t>
            </w:r>
            <w:r w:rsidRPr="00E856A4">
              <w:rPr>
                <w:rFonts w:ascii="Times New Roman" w:hAnsi="Times New Roman" w:cs="Times New Roman"/>
                <w:b/>
                <w:bCs/>
                <w:color w:val="000000"/>
                <w:sz w:val="24"/>
                <w:szCs w:val="24"/>
              </w:rPr>
              <w:t xml:space="preserve"> – </w:t>
            </w:r>
            <w:r w:rsidRPr="00E856A4">
              <w:rPr>
                <w:rFonts w:ascii="Times New Roman" w:hAnsi="Times New Roman" w:cs="Times New Roman"/>
                <w:b/>
                <w:color w:val="000000"/>
                <w:sz w:val="24"/>
                <w:szCs w:val="24"/>
              </w:rPr>
              <w:t>значение в процентах, присуждаемое i-ой заявке</w:t>
            </w:r>
            <w:r w:rsidRPr="00E856A4">
              <w:rPr>
                <w:rFonts w:ascii="Times New Roman" w:hAnsi="Times New Roman" w:cs="Times New Roman"/>
                <w:color w:val="000000"/>
                <w:sz w:val="24"/>
                <w:szCs w:val="24"/>
              </w:rPr>
              <w:t xml:space="preserve"> на участие в запросе предложений по показателю «Размер оплаченного уставного капитала на последнюю отчетную дату»</w:t>
            </w:r>
            <w:r w:rsidR="00C576B8">
              <w:rPr>
                <w:rFonts w:ascii="Times New Roman" w:hAnsi="Times New Roman" w:cs="Times New Roman"/>
                <w:color w:val="000000"/>
                <w:sz w:val="24"/>
                <w:szCs w:val="24"/>
              </w:rPr>
              <w:t xml:space="preserve">, </w:t>
            </w:r>
            <w:r w:rsidRPr="00E856A4">
              <w:rPr>
                <w:rFonts w:ascii="Times New Roman" w:hAnsi="Times New Roman" w:cs="Times New Roman"/>
                <w:color w:val="000000"/>
                <w:sz w:val="24"/>
                <w:szCs w:val="24"/>
              </w:rPr>
              <w:t xml:space="preserve"> </w:t>
            </w:r>
            <w:r w:rsidR="00C576B8">
              <w:rPr>
                <w:rFonts w:ascii="Times New Roman" w:hAnsi="Times New Roman" w:cs="Times New Roman"/>
                <w:b/>
                <w:bCs/>
                <w:color w:val="000000"/>
                <w:sz w:val="24"/>
                <w:szCs w:val="24"/>
              </w:rPr>
              <w:t>оценивается до 6 баллов</w:t>
            </w:r>
            <w:r w:rsidRPr="00E856A4">
              <w:rPr>
                <w:rFonts w:ascii="Times New Roman" w:hAnsi="Times New Roman" w:cs="Times New Roman"/>
                <w:b/>
                <w:bCs/>
                <w:color w:val="000000"/>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Свыше 10,0 млрд. руб. – </w:t>
            </w:r>
            <w:r w:rsidR="008276F1">
              <w:rPr>
                <w:rFonts w:ascii="Times New Roman" w:hAnsi="Times New Roman" w:cs="Times New Roman"/>
                <w:sz w:val="24"/>
                <w:szCs w:val="24"/>
              </w:rPr>
              <w:t>6</w:t>
            </w:r>
            <w:r w:rsidR="006564AF">
              <w:rPr>
                <w:rFonts w:ascii="Times New Roman" w:hAnsi="Times New Roman" w:cs="Times New Roman"/>
                <w:sz w:val="24"/>
                <w:szCs w:val="24"/>
              </w:rPr>
              <w:t xml:space="preserve"> балл</w:t>
            </w:r>
            <w:r w:rsidR="008276F1">
              <w:rPr>
                <w:rFonts w:ascii="Times New Roman" w:hAnsi="Times New Roman" w:cs="Times New Roman"/>
                <w:sz w:val="24"/>
                <w:szCs w:val="24"/>
              </w:rPr>
              <w:t>ов</w:t>
            </w:r>
            <w:r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Свыше 2,0 млрд. руб. до 10,0 млрд. руб. (включительно) - </w:t>
            </w:r>
            <w:r w:rsidR="008276F1">
              <w:rPr>
                <w:rFonts w:ascii="Times New Roman" w:hAnsi="Times New Roman" w:cs="Times New Roman"/>
                <w:sz w:val="24"/>
                <w:szCs w:val="24"/>
              </w:rPr>
              <w:t>3</w:t>
            </w:r>
            <w:r w:rsidR="006564AF">
              <w:rPr>
                <w:rFonts w:ascii="Times New Roman" w:hAnsi="Times New Roman" w:cs="Times New Roman"/>
                <w:sz w:val="24"/>
                <w:szCs w:val="24"/>
              </w:rPr>
              <w:t xml:space="preserve"> балла</w:t>
            </w:r>
            <w:r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Менее 2,0 млрд. руб</w:t>
            </w:r>
            <w:r w:rsidR="006564AF">
              <w:rPr>
                <w:rFonts w:ascii="Times New Roman" w:hAnsi="Times New Roman" w:cs="Times New Roman"/>
                <w:sz w:val="24"/>
                <w:szCs w:val="24"/>
              </w:rPr>
              <w:t>.</w:t>
            </w:r>
            <w:r w:rsidRPr="00E856A4">
              <w:rPr>
                <w:rFonts w:ascii="Times New Roman" w:hAnsi="Times New Roman" w:cs="Times New Roman"/>
                <w:sz w:val="24"/>
                <w:szCs w:val="24"/>
              </w:rPr>
              <w:t xml:space="preserve"> – </w:t>
            </w:r>
            <w:r w:rsidR="006564AF">
              <w:rPr>
                <w:rFonts w:ascii="Times New Roman" w:hAnsi="Times New Roman" w:cs="Times New Roman"/>
                <w:sz w:val="24"/>
                <w:szCs w:val="24"/>
              </w:rPr>
              <w:t>0 баллов</w:t>
            </w:r>
            <w:r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p>
          <w:p w:rsidR="0088409F" w:rsidRPr="00E856A4" w:rsidRDefault="000A1977" w:rsidP="00E856A4">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2.7</w:t>
            </w:r>
            <w:r w:rsidR="0088409F" w:rsidRPr="00E856A4">
              <w:rPr>
                <w:rFonts w:ascii="Times New Roman" w:hAnsi="Times New Roman" w:cs="Times New Roman"/>
                <w:b/>
                <w:bCs/>
                <w:color w:val="000000"/>
                <w:sz w:val="24"/>
                <w:szCs w:val="24"/>
              </w:rPr>
              <w:t>. Количество штатных сотрудников специализированного подразделения ДМС Участника запроса предложений в Республике Башкортостан.</w:t>
            </w:r>
          </w:p>
          <w:p w:rsidR="0088409F" w:rsidRPr="00E856A4" w:rsidRDefault="0088409F" w:rsidP="00E856A4">
            <w:pPr>
              <w:spacing w:after="0" w:line="240" w:lineRule="auto"/>
              <w:jc w:val="both"/>
              <w:rPr>
                <w:rFonts w:ascii="Times New Roman" w:hAnsi="Times New Roman" w:cs="Times New Roman"/>
                <w:color w:val="000000"/>
                <w:sz w:val="24"/>
                <w:szCs w:val="24"/>
              </w:rPr>
            </w:pPr>
            <w:r w:rsidRPr="00E856A4">
              <w:rPr>
                <w:rFonts w:ascii="Times New Roman" w:hAnsi="Times New Roman" w:cs="Times New Roman"/>
                <w:i/>
                <w:color w:val="000000"/>
                <w:sz w:val="24"/>
                <w:szCs w:val="24"/>
                <w:highlight w:val="lightGray"/>
              </w:rPr>
              <w:t>Необходимо предоставить приказы о назначении на должность сотрудников подразделения ДМС Участника запроса предложений в Республике Башкортостан</w:t>
            </w:r>
            <w:r w:rsidRPr="00E856A4">
              <w:rPr>
                <w:rFonts w:ascii="Times New Roman" w:hAnsi="Times New Roman" w:cs="Times New Roman"/>
                <w:color w:val="000000"/>
                <w:sz w:val="24"/>
                <w:szCs w:val="24"/>
              </w:rPr>
              <w:t>.</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b/>
                <w:bCs/>
                <w:color w:val="000000"/>
                <w:sz w:val="24"/>
                <w:szCs w:val="24"/>
              </w:rPr>
              <w:t>К7</w:t>
            </w:r>
            <w:r w:rsidRPr="00E856A4">
              <w:rPr>
                <w:rFonts w:ascii="Times New Roman" w:hAnsi="Times New Roman" w:cs="Times New Roman"/>
                <w:b/>
                <w:bCs/>
                <w:color w:val="000000"/>
                <w:sz w:val="24"/>
                <w:szCs w:val="24"/>
                <w:lang w:val="en-US"/>
              </w:rPr>
              <w:t>i</w:t>
            </w:r>
            <w:r w:rsidRPr="00E856A4">
              <w:rPr>
                <w:rFonts w:ascii="Times New Roman" w:hAnsi="Times New Roman" w:cs="Times New Roman"/>
                <w:b/>
                <w:bCs/>
                <w:color w:val="000000"/>
                <w:sz w:val="24"/>
                <w:szCs w:val="24"/>
              </w:rPr>
              <w:t xml:space="preserve"> – </w:t>
            </w:r>
            <w:r w:rsidRPr="00E856A4">
              <w:rPr>
                <w:rFonts w:ascii="Times New Roman" w:hAnsi="Times New Roman" w:cs="Times New Roman"/>
                <w:b/>
                <w:color w:val="000000"/>
                <w:sz w:val="24"/>
                <w:szCs w:val="24"/>
              </w:rPr>
              <w:t>значение в процентах, присуждаемое i-ой заявке</w:t>
            </w:r>
            <w:r w:rsidRPr="00E856A4">
              <w:rPr>
                <w:rFonts w:ascii="Times New Roman" w:hAnsi="Times New Roman" w:cs="Times New Roman"/>
                <w:color w:val="000000"/>
                <w:sz w:val="24"/>
                <w:szCs w:val="24"/>
              </w:rPr>
              <w:t xml:space="preserve"> на участие в запросе предложений по показателю «Количество штатных сотрудников специализированного подразделения ДМС Участника запроса предложений в Республике Башкортостан»</w:t>
            </w:r>
            <w:r w:rsidR="00C576B8">
              <w:rPr>
                <w:rFonts w:ascii="Times New Roman" w:hAnsi="Times New Roman" w:cs="Times New Roman"/>
                <w:color w:val="000000"/>
                <w:sz w:val="24"/>
                <w:szCs w:val="24"/>
              </w:rPr>
              <w:t>,</w:t>
            </w:r>
            <w:r w:rsidRPr="00E856A4">
              <w:rPr>
                <w:rFonts w:ascii="Times New Roman" w:hAnsi="Times New Roman" w:cs="Times New Roman"/>
                <w:color w:val="000000"/>
                <w:sz w:val="24"/>
                <w:szCs w:val="24"/>
              </w:rPr>
              <w:t xml:space="preserve"> </w:t>
            </w:r>
            <w:r w:rsidR="00C576B8">
              <w:rPr>
                <w:rFonts w:ascii="Times New Roman" w:hAnsi="Times New Roman" w:cs="Times New Roman"/>
                <w:b/>
                <w:bCs/>
                <w:color w:val="000000"/>
                <w:sz w:val="24"/>
                <w:szCs w:val="24"/>
              </w:rPr>
              <w:t>оценивается до 6 баллов</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Более 10 человек – </w:t>
            </w:r>
            <w:r w:rsidR="008276F1">
              <w:rPr>
                <w:rFonts w:ascii="Times New Roman" w:hAnsi="Times New Roman" w:cs="Times New Roman"/>
                <w:sz w:val="24"/>
                <w:szCs w:val="24"/>
              </w:rPr>
              <w:t>6</w:t>
            </w:r>
            <w:r w:rsidR="007D27BE">
              <w:rPr>
                <w:rFonts w:ascii="Times New Roman" w:hAnsi="Times New Roman" w:cs="Times New Roman"/>
                <w:sz w:val="24"/>
                <w:szCs w:val="24"/>
              </w:rPr>
              <w:t xml:space="preserve"> балл</w:t>
            </w:r>
            <w:r w:rsidR="008276F1">
              <w:rPr>
                <w:rFonts w:ascii="Times New Roman" w:hAnsi="Times New Roman" w:cs="Times New Roman"/>
                <w:sz w:val="24"/>
                <w:szCs w:val="24"/>
              </w:rPr>
              <w:t>ов</w:t>
            </w:r>
            <w:r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От 6 человек до 9 человек (включительно) - </w:t>
            </w:r>
            <w:r w:rsidR="008276F1">
              <w:rPr>
                <w:rFonts w:ascii="Times New Roman" w:hAnsi="Times New Roman" w:cs="Times New Roman"/>
                <w:sz w:val="24"/>
                <w:szCs w:val="24"/>
              </w:rPr>
              <w:t>4</w:t>
            </w:r>
            <w:r w:rsidR="007D27BE">
              <w:rPr>
                <w:rFonts w:ascii="Times New Roman" w:hAnsi="Times New Roman" w:cs="Times New Roman"/>
                <w:sz w:val="24"/>
                <w:szCs w:val="24"/>
              </w:rPr>
              <w:t xml:space="preserve"> балла</w:t>
            </w:r>
            <w:r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От 3 человек до 5 человек (включительно) – </w:t>
            </w:r>
            <w:r w:rsidR="008276F1">
              <w:rPr>
                <w:rFonts w:ascii="Times New Roman" w:hAnsi="Times New Roman" w:cs="Times New Roman"/>
                <w:sz w:val="24"/>
                <w:szCs w:val="24"/>
              </w:rPr>
              <w:t>2</w:t>
            </w:r>
            <w:r w:rsidR="007D27BE">
              <w:rPr>
                <w:rFonts w:ascii="Times New Roman" w:hAnsi="Times New Roman" w:cs="Times New Roman"/>
                <w:sz w:val="24"/>
                <w:szCs w:val="24"/>
              </w:rPr>
              <w:t xml:space="preserve"> балл</w:t>
            </w:r>
            <w:r w:rsidR="008276F1">
              <w:rPr>
                <w:rFonts w:ascii="Times New Roman" w:hAnsi="Times New Roman" w:cs="Times New Roman"/>
                <w:sz w:val="24"/>
                <w:szCs w:val="24"/>
              </w:rPr>
              <w:t>а</w:t>
            </w:r>
            <w:r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r w:rsidRPr="00E856A4">
              <w:rPr>
                <w:rFonts w:ascii="Times New Roman" w:hAnsi="Times New Roman" w:cs="Times New Roman"/>
                <w:sz w:val="24"/>
                <w:szCs w:val="24"/>
              </w:rPr>
              <w:t xml:space="preserve">Менее 3 человек – </w:t>
            </w:r>
            <w:r w:rsidR="007D27BE">
              <w:rPr>
                <w:rFonts w:ascii="Times New Roman" w:hAnsi="Times New Roman" w:cs="Times New Roman"/>
                <w:sz w:val="24"/>
                <w:szCs w:val="24"/>
              </w:rPr>
              <w:t>0 баллов</w:t>
            </w:r>
            <w:r w:rsidRPr="00E856A4">
              <w:rPr>
                <w:rFonts w:ascii="Times New Roman" w:hAnsi="Times New Roman" w:cs="Times New Roman"/>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sz w:val="24"/>
                <w:szCs w:val="24"/>
              </w:rPr>
            </w:pPr>
          </w:p>
          <w:p w:rsidR="0088409F" w:rsidRPr="00E856A4" w:rsidRDefault="000A1977" w:rsidP="00E856A4">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2.8</w:t>
            </w:r>
            <w:r w:rsidR="0088409F" w:rsidRPr="00E856A4">
              <w:rPr>
                <w:rFonts w:ascii="Times New Roman" w:hAnsi="Times New Roman" w:cs="Times New Roman"/>
                <w:b/>
                <w:bCs/>
                <w:color w:val="000000"/>
                <w:sz w:val="24"/>
                <w:szCs w:val="24"/>
              </w:rPr>
              <w:t>. Наличие собственного круглосуточного Call-центра в Республике Башкортостан.</w:t>
            </w:r>
          </w:p>
          <w:p w:rsidR="0088409F" w:rsidRPr="00E856A4" w:rsidRDefault="0088409F" w:rsidP="00E856A4">
            <w:pPr>
              <w:pStyle w:val="Default"/>
              <w:jc w:val="both"/>
            </w:pPr>
            <w:r w:rsidRPr="00E856A4">
              <w:rPr>
                <w:i/>
                <w:highlight w:val="lightGray"/>
              </w:rPr>
              <w:t>Необходимо предоставить гарантийное письмо за подписью участника закупки</w:t>
            </w:r>
            <w:r w:rsidRPr="00E856A4">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r w:rsidRPr="00E856A4">
              <w:rPr>
                <w:rFonts w:ascii="Times New Roman" w:hAnsi="Times New Roman" w:cs="Times New Roman"/>
                <w:b/>
                <w:bCs/>
                <w:color w:val="000000"/>
                <w:sz w:val="24"/>
                <w:szCs w:val="24"/>
              </w:rPr>
              <w:t>К8</w:t>
            </w:r>
            <w:r w:rsidRPr="00E856A4">
              <w:rPr>
                <w:rFonts w:ascii="Times New Roman" w:hAnsi="Times New Roman" w:cs="Times New Roman"/>
                <w:b/>
                <w:bCs/>
                <w:color w:val="000000"/>
                <w:sz w:val="24"/>
                <w:szCs w:val="24"/>
                <w:lang w:val="en-US"/>
              </w:rPr>
              <w:t>i</w:t>
            </w:r>
            <w:r w:rsidRPr="00E856A4">
              <w:rPr>
                <w:rFonts w:ascii="Times New Roman" w:hAnsi="Times New Roman" w:cs="Times New Roman"/>
                <w:b/>
                <w:bCs/>
                <w:color w:val="000000"/>
                <w:sz w:val="24"/>
                <w:szCs w:val="24"/>
              </w:rPr>
              <w:t xml:space="preserve"> – </w:t>
            </w:r>
            <w:r w:rsidRPr="00E856A4">
              <w:rPr>
                <w:rFonts w:ascii="Times New Roman" w:hAnsi="Times New Roman" w:cs="Times New Roman"/>
                <w:b/>
                <w:color w:val="000000"/>
                <w:sz w:val="24"/>
                <w:szCs w:val="24"/>
              </w:rPr>
              <w:t>значение в процентах, присуждаемое i-ой заявке</w:t>
            </w:r>
            <w:r w:rsidRPr="00E856A4">
              <w:rPr>
                <w:rFonts w:ascii="Times New Roman" w:hAnsi="Times New Roman" w:cs="Times New Roman"/>
                <w:color w:val="000000"/>
                <w:sz w:val="24"/>
                <w:szCs w:val="24"/>
              </w:rPr>
              <w:t xml:space="preserve"> на участие в запросе предложений по показателю «Наличие собственного круглосуточного Call-центра в Республике Башкортостан» </w:t>
            </w:r>
            <w:r w:rsidR="00C576B8">
              <w:rPr>
                <w:rFonts w:ascii="Times New Roman" w:hAnsi="Times New Roman" w:cs="Times New Roman"/>
                <w:b/>
                <w:bCs/>
                <w:color w:val="000000"/>
                <w:sz w:val="24"/>
                <w:szCs w:val="24"/>
              </w:rPr>
              <w:t>оценивается до 4 баллов</w:t>
            </w:r>
            <w:r w:rsidRPr="00E856A4">
              <w:rPr>
                <w:rFonts w:ascii="Times New Roman" w:hAnsi="Times New Roman" w:cs="Times New Roman"/>
                <w:b/>
                <w:bCs/>
                <w:color w:val="000000"/>
                <w:sz w:val="24"/>
                <w:szCs w:val="24"/>
              </w:rPr>
              <w:t xml:space="preserve">: </w:t>
            </w:r>
          </w:p>
          <w:p w:rsidR="0088409F" w:rsidRPr="00E856A4" w:rsidRDefault="007D27BE" w:rsidP="00E856A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Наличие </w:t>
            </w:r>
            <w:r w:rsidRPr="007D27BE">
              <w:rPr>
                <w:rFonts w:ascii="Times New Roman" w:hAnsi="Times New Roman" w:cs="Times New Roman"/>
                <w:bCs/>
                <w:color w:val="000000"/>
                <w:sz w:val="24"/>
                <w:szCs w:val="24"/>
              </w:rPr>
              <w:t>круглосуточного Call-центра в Республике Башкортостан</w:t>
            </w:r>
            <w:r w:rsidR="0088409F" w:rsidRPr="00E856A4">
              <w:rPr>
                <w:rFonts w:ascii="Times New Roman" w:hAnsi="Times New Roman" w:cs="Times New Roman"/>
                <w:color w:val="000000"/>
                <w:sz w:val="24"/>
                <w:szCs w:val="24"/>
              </w:rPr>
              <w:t xml:space="preserve"> – </w:t>
            </w:r>
            <w:r w:rsidR="008276F1">
              <w:rPr>
                <w:rFonts w:ascii="Times New Roman" w:hAnsi="Times New Roman" w:cs="Times New Roman"/>
                <w:color w:val="000000"/>
                <w:sz w:val="24"/>
                <w:szCs w:val="24"/>
              </w:rPr>
              <w:t>4</w:t>
            </w:r>
            <w:r>
              <w:rPr>
                <w:rFonts w:ascii="Times New Roman" w:hAnsi="Times New Roman" w:cs="Times New Roman"/>
                <w:color w:val="000000"/>
                <w:sz w:val="24"/>
                <w:szCs w:val="24"/>
              </w:rPr>
              <w:t xml:space="preserve"> балла;</w:t>
            </w:r>
            <w:r w:rsidR="0088409F" w:rsidRPr="00E856A4">
              <w:rPr>
                <w:rFonts w:ascii="Times New Roman" w:hAnsi="Times New Roman" w:cs="Times New Roman"/>
                <w:color w:val="000000"/>
                <w:sz w:val="24"/>
                <w:szCs w:val="24"/>
              </w:rPr>
              <w:t xml:space="preserve"> </w:t>
            </w:r>
          </w:p>
          <w:p w:rsidR="0088409F" w:rsidRPr="00E856A4" w:rsidRDefault="007D27BE" w:rsidP="00E856A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Отсутствие </w:t>
            </w:r>
            <w:r w:rsidRPr="007D27BE">
              <w:rPr>
                <w:rFonts w:ascii="Times New Roman" w:hAnsi="Times New Roman" w:cs="Times New Roman"/>
                <w:bCs/>
                <w:color w:val="000000"/>
                <w:sz w:val="24"/>
                <w:szCs w:val="24"/>
              </w:rPr>
              <w:t>круглосуточного Call-центра в Республике Башкортостан</w:t>
            </w:r>
            <w:r w:rsidRPr="00E856A4">
              <w:rPr>
                <w:rFonts w:ascii="Times New Roman" w:hAnsi="Times New Roman" w:cs="Times New Roman"/>
                <w:color w:val="000000"/>
                <w:sz w:val="24"/>
                <w:szCs w:val="24"/>
              </w:rPr>
              <w:t xml:space="preserve"> – </w:t>
            </w:r>
            <w:r>
              <w:rPr>
                <w:rFonts w:ascii="Times New Roman" w:hAnsi="Times New Roman" w:cs="Times New Roman"/>
                <w:color w:val="000000"/>
                <w:sz w:val="24"/>
                <w:szCs w:val="24"/>
              </w:rPr>
              <w:t>0 баллов</w:t>
            </w:r>
            <w:r w:rsidR="0088409F" w:rsidRPr="00E856A4">
              <w:rPr>
                <w:rFonts w:ascii="Times New Roman" w:hAnsi="Times New Roman" w:cs="Times New Roman"/>
                <w:color w:val="000000"/>
                <w:sz w:val="24"/>
                <w:szCs w:val="24"/>
              </w:rPr>
              <w:t xml:space="preserve">. </w:t>
            </w:r>
          </w:p>
          <w:p w:rsidR="0088409F" w:rsidRPr="00E856A4" w:rsidRDefault="0088409F" w:rsidP="00E856A4">
            <w:pPr>
              <w:autoSpaceDE w:val="0"/>
              <w:autoSpaceDN w:val="0"/>
              <w:adjustRightInd w:val="0"/>
              <w:spacing w:after="0" w:line="240" w:lineRule="auto"/>
              <w:jc w:val="both"/>
              <w:rPr>
                <w:rFonts w:ascii="Times New Roman" w:hAnsi="Times New Roman" w:cs="Times New Roman"/>
                <w:color w:val="000000"/>
                <w:sz w:val="24"/>
                <w:szCs w:val="24"/>
              </w:rPr>
            </w:pPr>
          </w:p>
          <w:p w:rsidR="0088409F" w:rsidRPr="00E856A4" w:rsidRDefault="0088409F" w:rsidP="00E856A4">
            <w:pPr>
              <w:spacing w:after="0" w:line="240" w:lineRule="auto"/>
              <w:ind w:firstLine="567"/>
              <w:jc w:val="both"/>
              <w:rPr>
                <w:rFonts w:ascii="Times New Roman" w:hAnsi="Times New Roman" w:cs="Times New Roman"/>
                <w:b/>
                <w:bCs/>
                <w:color w:val="000000"/>
                <w:sz w:val="24"/>
                <w:szCs w:val="24"/>
              </w:rPr>
            </w:pPr>
            <w:r w:rsidRPr="00E856A4">
              <w:rPr>
                <w:rFonts w:ascii="Times New Roman" w:hAnsi="Times New Roman" w:cs="Times New Roman"/>
                <w:b/>
                <w:bCs/>
                <w:color w:val="000000"/>
                <w:sz w:val="24"/>
                <w:szCs w:val="24"/>
              </w:rPr>
              <w:t xml:space="preserve">Для расчета итогового рейтинга по i-ой заявке рейтинг, присуждаемый этой заявке по критерию «Квалификация Участника </w:t>
            </w:r>
            <w:r w:rsidRPr="00E856A4">
              <w:rPr>
                <w:rFonts w:ascii="Times New Roman" w:hAnsi="Times New Roman" w:cs="Times New Roman"/>
                <w:b/>
                <w:color w:val="000000"/>
                <w:sz w:val="24"/>
                <w:szCs w:val="24"/>
              </w:rPr>
              <w:t>запросе предложений</w:t>
            </w:r>
            <w:r w:rsidRPr="00E856A4">
              <w:rPr>
                <w:rFonts w:ascii="Times New Roman" w:hAnsi="Times New Roman" w:cs="Times New Roman"/>
                <w:b/>
                <w:bCs/>
                <w:color w:val="000000"/>
                <w:sz w:val="24"/>
                <w:szCs w:val="24"/>
              </w:rPr>
              <w:t xml:space="preserve">», умножается на соответствующую указанному критерию значимость (вес критерия). </w:t>
            </w:r>
          </w:p>
          <w:p w:rsidR="00635C4A" w:rsidRPr="00E856A4" w:rsidRDefault="00635C4A" w:rsidP="00E856A4">
            <w:pPr>
              <w:spacing w:after="0" w:line="240" w:lineRule="auto"/>
              <w:ind w:firstLine="567"/>
              <w:jc w:val="both"/>
              <w:rPr>
                <w:rFonts w:ascii="Times New Roman" w:eastAsia="Calibri" w:hAnsi="Times New Roman" w:cs="Times New Roman"/>
                <w:sz w:val="24"/>
                <w:szCs w:val="24"/>
              </w:rPr>
            </w:pPr>
            <w:r w:rsidRPr="00E856A4">
              <w:rPr>
                <w:rFonts w:ascii="Times New Roman" w:eastAsia="Calibri"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635C4A" w:rsidRPr="00614E7F" w:rsidRDefault="00635C4A" w:rsidP="00E856A4">
            <w:pPr>
              <w:spacing w:after="0" w:line="240" w:lineRule="auto"/>
              <w:ind w:firstLine="459"/>
              <w:jc w:val="both"/>
              <w:rPr>
                <w:rFonts w:ascii="Times New Roman" w:eastAsia="Calibri" w:hAnsi="Times New Roman" w:cs="Times New Roman"/>
                <w:sz w:val="24"/>
                <w:szCs w:val="24"/>
              </w:rPr>
            </w:pPr>
            <w:r w:rsidRPr="00E856A4">
              <w:rPr>
                <w:rFonts w:ascii="Times New Roman" w:eastAsia="Calibri" w:hAnsi="Times New Roman" w:cs="Times New Roman"/>
                <w:sz w:val="24"/>
                <w:szCs w:val="24"/>
              </w:rPr>
              <w:t>На основании результатов оценки</w:t>
            </w:r>
            <w:r w:rsidRPr="00614E7F">
              <w:rPr>
                <w:rFonts w:ascii="Times New Roman" w:eastAsia="Calibri" w:hAnsi="Times New Roman" w:cs="Times New Roman"/>
                <w:sz w:val="24"/>
                <w:szCs w:val="24"/>
              </w:rPr>
              <w:t xml:space="preserve">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635C4A" w:rsidRPr="00D93D3D" w:rsidRDefault="00635C4A" w:rsidP="00635C4A">
            <w:pPr>
              <w:spacing w:after="0" w:line="240" w:lineRule="auto"/>
              <w:jc w:val="both"/>
              <w:rPr>
                <w:rFonts w:ascii="Times New Roman" w:eastAsia="Times New Roman" w:hAnsi="Times New Roman" w:cs="Times New Roman"/>
                <w:sz w:val="24"/>
                <w:szCs w:val="24"/>
                <w:lang w:eastAsia="ru-RU"/>
              </w:rPr>
            </w:pPr>
            <w:r w:rsidRPr="00614E7F">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w:t>
            </w:r>
            <w:r w:rsidRPr="00C54215">
              <w:rPr>
                <w:rFonts w:ascii="Times New Roman" w:hAnsi="Times New Roman" w:cs="Times New Roman"/>
                <w:sz w:val="24"/>
                <w:szCs w:val="24"/>
              </w:rPr>
              <w:t xml:space="preserve">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635C4A"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635C4A" w:rsidRDefault="00635C4A" w:rsidP="00635C4A">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635C4A" w:rsidRPr="00866909" w:rsidRDefault="00635C4A" w:rsidP="00635C4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635C4A" w:rsidRPr="00D93D3D" w:rsidRDefault="00635C4A" w:rsidP="00635C4A">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635C4A" w:rsidRPr="00D93D3D" w:rsidRDefault="00635C4A" w:rsidP="00635C4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635C4A" w:rsidRPr="00D93D3D" w:rsidRDefault="00635C4A" w:rsidP="00635C4A">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35C4A" w:rsidRPr="00D93D3D" w:rsidTr="00D93D3D">
        <w:tc>
          <w:tcPr>
            <w:tcW w:w="568" w:type="dxa"/>
            <w:tcBorders>
              <w:top w:val="single" w:sz="4" w:space="0" w:color="auto"/>
              <w:left w:val="single" w:sz="4" w:space="0" w:color="auto"/>
              <w:bottom w:val="single" w:sz="4" w:space="0" w:color="auto"/>
              <w:right w:val="single" w:sz="4" w:space="0" w:color="auto"/>
            </w:tcBorders>
          </w:tcPr>
          <w:p w:rsidR="00635C4A" w:rsidRDefault="00635C4A" w:rsidP="00635C4A">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635C4A" w:rsidRPr="00866909" w:rsidRDefault="00635C4A" w:rsidP="00635C4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635C4A" w:rsidRPr="00D93D3D" w:rsidRDefault="00635C4A" w:rsidP="00635C4A">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635C4A" w:rsidRPr="00D93D3D" w:rsidRDefault="00635C4A" w:rsidP="00635C4A">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635C4A" w:rsidRPr="00D93D3D" w:rsidRDefault="00635C4A" w:rsidP="00635C4A">
            <w:pPr>
              <w:spacing w:after="0" w:line="240" w:lineRule="auto"/>
              <w:jc w:val="both"/>
              <w:rPr>
                <w:rFonts w:ascii="Times New Roman" w:eastAsia="Times New Roman" w:hAnsi="Times New Roman" w:cs="Times New Roman"/>
                <w:i/>
                <w:sz w:val="24"/>
                <w:szCs w:val="24"/>
                <w:lang w:eastAsia="ru-RU"/>
              </w:rPr>
            </w:pPr>
          </w:p>
          <w:p w:rsidR="00635C4A" w:rsidRPr="00D93D3D" w:rsidRDefault="00635C4A" w:rsidP="00635C4A">
            <w:pPr>
              <w:spacing w:after="0" w:line="240" w:lineRule="auto"/>
              <w:ind w:left="317"/>
              <w:jc w:val="both"/>
              <w:rPr>
                <w:rFonts w:ascii="Times New Roman" w:eastAsia="Times New Roman" w:hAnsi="Times New Roman" w:cs="Times New Roman"/>
                <w:sz w:val="24"/>
                <w:szCs w:val="24"/>
                <w:lang w:eastAsia="ru-RU"/>
              </w:rPr>
            </w:pPr>
          </w:p>
        </w:tc>
      </w:tr>
      <w:tr w:rsidR="00635C4A" w:rsidRPr="00D93D3D" w:rsidTr="00D93D3D">
        <w:tc>
          <w:tcPr>
            <w:tcW w:w="568" w:type="dxa"/>
            <w:tcBorders>
              <w:top w:val="single" w:sz="4" w:space="0" w:color="auto"/>
              <w:left w:val="single" w:sz="4" w:space="0" w:color="auto"/>
              <w:bottom w:val="single" w:sz="4" w:space="0" w:color="auto"/>
              <w:right w:val="single" w:sz="4" w:space="0" w:color="auto"/>
            </w:tcBorders>
          </w:tcPr>
          <w:p w:rsidR="00635C4A" w:rsidRDefault="00635C4A" w:rsidP="00635C4A">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635C4A" w:rsidRPr="00866909" w:rsidRDefault="00635C4A" w:rsidP="00635C4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635C4A" w:rsidRPr="00D93D3D" w:rsidRDefault="00635C4A" w:rsidP="00635C4A">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635C4A" w:rsidRPr="00D93D3D" w:rsidRDefault="00635C4A" w:rsidP="00635C4A">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635C4A" w:rsidRPr="00D93D3D" w:rsidTr="00D93D3D">
        <w:tc>
          <w:tcPr>
            <w:tcW w:w="568" w:type="dxa"/>
            <w:tcBorders>
              <w:top w:val="single" w:sz="4" w:space="0" w:color="auto"/>
              <w:left w:val="single" w:sz="4" w:space="0" w:color="auto"/>
              <w:bottom w:val="single" w:sz="4" w:space="0" w:color="auto"/>
              <w:right w:val="single" w:sz="4" w:space="0" w:color="auto"/>
            </w:tcBorders>
          </w:tcPr>
          <w:p w:rsidR="00635C4A" w:rsidRDefault="00635C4A" w:rsidP="00635C4A">
            <w:pPr>
              <w:numPr>
                <w:ilvl w:val="0"/>
                <w:numId w:val="3"/>
              </w:numPr>
              <w:spacing w:after="0" w:line="240" w:lineRule="auto"/>
              <w:rPr>
                <w:rFonts w:ascii="Times New Roman" w:eastAsia="Times New Roman" w:hAnsi="Times New Roman" w:cs="Times New Roman"/>
                <w:sz w:val="24"/>
                <w:szCs w:val="24"/>
                <w:lang w:eastAsia="ru-RU"/>
              </w:rPr>
            </w:pPr>
          </w:p>
          <w:p w:rsidR="00635C4A" w:rsidRPr="00866909" w:rsidRDefault="00635C4A" w:rsidP="00635C4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635C4A" w:rsidRPr="00866909" w:rsidRDefault="00635C4A" w:rsidP="00635C4A">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635C4A" w:rsidRPr="00D93D3D" w:rsidRDefault="00635C4A" w:rsidP="00635C4A">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635C4A" w:rsidRPr="00D93D3D" w:rsidTr="00D93D3D">
        <w:tc>
          <w:tcPr>
            <w:tcW w:w="568" w:type="dxa"/>
            <w:tcBorders>
              <w:top w:val="single" w:sz="4" w:space="0" w:color="auto"/>
              <w:left w:val="single" w:sz="4" w:space="0" w:color="auto"/>
              <w:bottom w:val="single" w:sz="4" w:space="0" w:color="auto"/>
              <w:right w:val="single" w:sz="4" w:space="0" w:color="auto"/>
            </w:tcBorders>
          </w:tcPr>
          <w:p w:rsidR="00635C4A" w:rsidRDefault="00635C4A" w:rsidP="00635C4A">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635C4A" w:rsidRPr="00866909" w:rsidRDefault="00635C4A" w:rsidP="00635C4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635C4A" w:rsidRDefault="00635C4A" w:rsidP="00635C4A">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635C4A" w:rsidRPr="00D93D3D" w:rsidRDefault="00635C4A" w:rsidP="00635C4A">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635C4A" w:rsidRPr="00D93D3D" w:rsidRDefault="00635C4A" w:rsidP="00635C4A">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635C4A" w:rsidRPr="00D93D3D" w:rsidTr="00D93D3D">
        <w:tc>
          <w:tcPr>
            <w:tcW w:w="568" w:type="dxa"/>
            <w:tcBorders>
              <w:top w:val="single" w:sz="4" w:space="0" w:color="auto"/>
              <w:left w:val="single" w:sz="4" w:space="0" w:color="auto"/>
              <w:bottom w:val="single" w:sz="4" w:space="0" w:color="auto"/>
              <w:right w:val="single" w:sz="4" w:space="0" w:color="auto"/>
            </w:tcBorders>
          </w:tcPr>
          <w:p w:rsidR="00635C4A" w:rsidRDefault="00635C4A" w:rsidP="00635C4A">
            <w:pPr>
              <w:numPr>
                <w:ilvl w:val="0"/>
                <w:numId w:val="3"/>
              </w:numPr>
              <w:spacing w:after="0" w:line="240" w:lineRule="auto"/>
              <w:rPr>
                <w:rFonts w:ascii="Times New Roman" w:eastAsia="Times New Roman" w:hAnsi="Times New Roman" w:cs="Times New Roman"/>
                <w:sz w:val="24"/>
                <w:szCs w:val="24"/>
                <w:lang w:eastAsia="ru-RU"/>
              </w:rPr>
            </w:pPr>
          </w:p>
          <w:p w:rsidR="00635C4A" w:rsidRPr="00866909" w:rsidRDefault="00635C4A" w:rsidP="00635C4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635C4A" w:rsidRPr="00D93D3D" w:rsidRDefault="00635C4A" w:rsidP="00635C4A">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635C4A" w:rsidRPr="00D93D3D" w:rsidRDefault="00635C4A" w:rsidP="00635C4A">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D5491">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635C4A" w:rsidRPr="00D93D3D" w:rsidRDefault="00635C4A" w:rsidP="00635C4A">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635C4A" w:rsidRPr="00D93D3D" w:rsidTr="00D93D3D">
        <w:tc>
          <w:tcPr>
            <w:tcW w:w="568" w:type="dxa"/>
            <w:tcBorders>
              <w:top w:val="single" w:sz="4" w:space="0" w:color="auto"/>
              <w:left w:val="single" w:sz="4" w:space="0" w:color="auto"/>
              <w:bottom w:val="single" w:sz="4" w:space="0" w:color="auto"/>
              <w:right w:val="single" w:sz="4" w:space="0" w:color="auto"/>
            </w:tcBorders>
          </w:tcPr>
          <w:p w:rsidR="00635C4A" w:rsidRDefault="00635C4A" w:rsidP="00635C4A">
            <w:pPr>
              <w:numPr>
                <w:ilvl w:val="0"/>
                <w:numId w:val="3"/>
              </w:numPr>
              <w:spacing w:after="0" w:line="240" w:lineRule="auto"/>
              <w:rPr>
                <w:rFonts w:ascii="Times New Roman" w:eastAsia="Times New Roman" w:hAnsi="Times New Roman" w:cs="Times New Roman"/>
                <w:sz w:val="24"/>
                <w:szCs w:val="24"/>
                <w:lang w:eastAsia="ru-RU"/>
              </w:rPr>
            </w:pPr>
          </w:p>
          <w:p w:rsidR="00635C4A" w:rsidRPr="00866909" w:rsidRDefault="00635C4A" w:rsidP="00635C4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635C4A" w:rsidRPr="00D93D3D" w:rsidRDefault="00635C4A" w:rsidP="00635C4A">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35C4A" w:rsidRPr="00D93D3D" w:rsidRDefault="00635C4A" w:rsidP="00635C4A">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D549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D549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CD5491">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D5491">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D5491">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D5491">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D5491">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D5491">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D5491">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D549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4D368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D368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4D3682" w:rsidP="00715C2F">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hAnsi="Times New Roman" w:cs="Times New Roman"/>
                <w:sz w:val="24"/>
                <w:szCs w:val="24"/>
              </w:rPr>
              <w:t xml:space="preserve">Определены </w:t>
            </w:r>
            <w:hyperlink w:anchor="_РАЗДЕЛ_V._Проект" w:history="1">
              <w:r w:rsidRPr="004D3682">
                <w:rPr>
                  <w:rStyle w:val="a3"/>
                  <w:rFonts w:ascii="Times New Roman" w:hAnsi="Times New Roman" w:cs="Times New Roman"/>
                  <w:sz w:val="24"/>
                  <w:szCs w:val="24"/>
                </w:rPr>
                <w:t xml:space="preserve">разделом </w:t>
              </w:r>
              <w:r w:rsidRPr="004D3682">
                <w:rPr>
                  <w:rStyle w:val="a3"/>
                  <w:rFonts w:ascii="Times New Roman" w:hAnsi="Times New Roman" w:cs="Times New Roman"/>
                  <w:sz w:val="24"/>
                  <w:szCs w:val="24"/>
                  <w:lang w:val="en-US"/>
                </w:rPr>
                <w:t>V</w:t>
              </w:r>
              <w:r w:rsidRPr="004D3682">
                <w:rPr>
                  <w:rStyle w:val="a3"/>
                  <w:rFonts w:ascii="Times New Roman" w:hAnsi="Times New Roman" w:cs="Times New Roman"/>
                  <w:sz w:val="24"/>
                  <w:szCs w:val="24"/>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4D3682"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4D3682"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4D368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D5491">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CD5491">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CD5491">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CD5491">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1701"/>
        <w:gridCol w:w="5493"/>
      </w:tblGrid>
      <w:tr w:rsidR="00D540C7" w:rsidRPr="00E40149" w:rsidTr="00C26346">
        <w:tc>
          <w:tcPr>
            <w:tcW w:w="8217"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1701"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1F47B5">
              <w:rPr>
                <w:rFonts w:ascii="Times New Roman" w:eastAsia="Times New Roman" w:hAnsi="Times New Roman" w:cs="Times New Roman"/>
                <w:color w:val="000000"/>
                <w:sz w:val="24"/>
                <w:szCs w:val="24"/>
              </w:rPr>
              <w:t>ерения</w:t>
            </w:r>
          </w:p>
        </w:tc>
        <w:tc>
          <w:tcPr>
            <w:tcW w:w="5493" w:type="dxa"/>
          </w:tcPr>
          <w:p w:rsidR="00D540C7" w:rsidRPr="00E40149" w:rsidRDefault="006261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C26346" w:rsidRPr="00E40149" w:rsidTr="00C26346">
        <w:tc>
          <w:tcPr>
            <w:tcW w:w="8217" w:type="dxa"/>
            <w:shd w:val="clear" w:color="auto" w:fill="auto"/>
          </w:tcPr>
          <w:p w:rsidR="00C26346" w:rsidRPr="00797BB8" w:rsidRDefault="00A21B20" w:rsidP="00C26346">
            <w:pPr>
              <w:pStyle w:val="aff4"/>
              <w:tabs>
                <w:tab w:val="clear" w:pos="1980"/>
                <w:tab w:val="left" w:pos="851"/>
              </w:tabs>
              <w:ind w:left="0" w:firstLine="0"/>
              <w:rPr>
                <w:szCs w:val="24"/>
              </w:rPr>
            </w:pPr>
            <w:r>
              <w:rPr>
                <w:b/>
                <w:color w:val="000000"/>
                <w:szCs w:val="24"/>
              </w:rPr>
              <w:t>1.</w:t>
            </w:r>
            <w:r w:rsidRPr="008E28B4">
              <w:rPr>
                <w:b/>
                <w:color w:val="000000"/>
                <w:szCs w:val="24"/>
              </w:rPr>
              <w:t>Цена договора</w:t>
            </w:r>
            <w:r>
              <w:rPr>
                <w:b/>
                <w:color w:val="000000"/>
                <w:szCs w:val="24"/>
              </w:rPr>
              <w:t xml:space="preserve"> (</w:t>
            </w:r>
            <w:r w:rsidRPr="00A21B20">
              <w:rPr>
                <w:szCs w:val="24"/>
              </w:rPr>
              <w:t>общая страховая сумма по договору</w:t>
            </w:r>
            <w:r>
              <w:rPr>
                <w:szCs w:val="24"/>
              </w:rPr>
              <w:t>)</w:t>
            </w:r>
          </w:p>
        </w:tc>
        <w:tc>
          <w:tcPr>
            <w:tcW w:w="1701" w:type="dxa"/>
            <w:shd w:val="clear" w:color="auto" w:fill="auto"/>
            <w:vAlign w:val="center"/>
          </w:tcPr>
          <w:p w:rsidR="00C26346" w:rsidRPr="00E40149" w:rsidRDefault="00A21B20" w:rsidP="00C2634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Руб. </w:t>
            </w:r>
          </w:p>
        </w:tc>
        <w:tc>
          <w:tcPr>
            <w:tcW w:w="5493" w:type="dxa"/>
          </w:tcPr>
          <w:p w:rsidR="00C26346" w:rsidRPr="00E40149" w:rsidRDefault="00C26346" w:rsidP="00C26346">
            <w:pPr>
              <w:rPr>
                <w:rFonts w:ascii="Times New Roman" w:eastAsia="Times New Roman" w:hAnsi="Times New Roman" w:cs="Times New Roman"/>
                <w:color w:val="000000"/>
                <w:sz w:val="24"/>
                <w:szCs w:val="24"/>
              </w:rPr>
            </w:pPr>
          </w:p>
        </w:tc>
      </w:tr>
      <w:tr w:rsidR="006C1EFF" w:rsidRPr="00E40149" w:rsidTr="00730ED1">
        <w:trPr>
          <w:trHeight w:val="341"/>
        </w:trPr>
        <w:tc>
          <w:tcPr>
            <w:tcW w:w="15411" w:type="dxa"/>
            <w:gridSpan w:val="3"/>
            <w:shd w:val="clear" w:color="auto" w:fill="auto"/>
          </w:tcPr>
          <w:p w:rsidR="006C1EFF" w:rsidRPr="006C1EFF" w:rsidRDefault="006C1EFF" w:rsidP="00C26346">
            <w:pPr>
              <w:rPr>
                <w:rFonts w:ascii="Times New Roman" w:eastAsia="Times New Roman" w:hAnsi="Times New Roman" w:cs="Times New Roman"/>
                <w:color w:val="000000"/>
                <w:sz w:val="24"/>
                <w:szCs w:val="24"/>
              </w:rPr>
            </w:pPr>
            <w:r w:rsidRPr="006C1EFF">
              <w:rPr>
                <w:rFonts w:ascii="Times New Roman" w:hAnsi="Times New Roman" w:cs="Times New Roman"/>
                <w:sz w:val="24"/>
                <w:szCs w:val="24"/>
              </w:rPr>
              <w:t>в том числе:</w:t>
            </w:r>
          </w:p>
        </w:tc>
      </w:tr>
      <w:tr w:rsidR="00A21B20" w:rsidRPr="00E40149" w:rsidTr="00C26346">
        <w:tc>
          <w:tcPr>
            <w:tcW w:w="8217" w:type="dxa"/>
            <w:shd w:val="clear" w:color="auto" w:fill="auto"/>
          </w:tcPr>
          <w:p w:rsidR="00A21B20" w:rsidRPr="00797BB8" w:rsidRDefault="00A21B20" w:rsidP="00C26346">
            <w:pPr>
              <w:pStyle w:val="aff4"/>
              <w:tabs>
                <w:tab w:val="clear" w:pos="1980"/>
                <w:tab w:val="left" w:pos="851"/>
              </w:tabs>
              <w:ind w:left="0" w:firstLine="0"/>
              <w:rPr>
                <w:szCs w:val="24"/>
              </w:rPr>
            </w:pPr>
            <w:r w:rsidRPr="00A21B20">
              <w:rPr>
                <w:szCs w:val="24"/>
              </w:rPr>
              <w:t>общая страховая сумма по Программе №1</w:t>
            </w:r>
          </w:p>
        </w:tc>
        <w:tc>
          <w:tcPr>
            <w:tcW w:w="1701" w:type="dxa"/>
            <w:shd w:val="clear" w:color="auto" w:fill="auto"/>
            <w:vAlign w:val="center"/>
          </w:tcPr>
          <w:p w:rsidR="00A21B20" w:rsidRDefault="006C1EFF" w:rsidP="00C2634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w:t>
            </w:r>
          </w:p>
        </w:tc>
        <w:tc>
          <w:tcPr>
            <w:tcW w:w="5493" w:type="dxa"/>
          </w:tcPr>
          <w:p w:rsidR="00A21B20" w:rsidRPr="00E40149" w:rsidRDefault="00A21B20" w:rsidP="00C26346">
            <w:pPr>
              <w:rPr>
                <w:rFonts w:ascii="Times New Roman" w:eastAsia="Times New Roman" w:hAnsi="Times New Roman" w:cs="Times New Roman"/>
                <w:color w:val="000000"/>
                <w:sz w:val="24"/>
                <w:szCs w:val="24"/>
              </w:rPr>
            </w:pPr>
          </w:p>
        </w:tc>
      </w:tr>
      <w:tr w:rsidR="00C26346" w:rsidRPr="00E40149" w:rsidTr="00C26346">
        <w:tc>
          <w:tcPr>
            <w:tcW w:w="8217" w:type="dxa"/>
            <w:shd w:val="clear" w:color="auto" w:fill="auto"/>
          </w:tcPr>
          <w:p w:rsidR="00C26346" w:rsidRPr="00797BB8" w:rsidRDefault="00A21B20" w:rsidP="00C26346">
            <w:pPr>
              <w:pStyle w:val="aff4"/>
              <w:tabs>
                <w:tab w:val="clear" w:pos="1980"/>
                <w:tab w:val="left" w:pos="851"/>
              </w:tabs>
              <w:ind w:left="0" w:firstLine="0"/>
              <w:rPr>
                <w:szCs w:val="24"/>
              </w:rPr>
            </w:pPr>
            <w:r w:rsidRPr="00A21B20">
              <w:rPr>
                <w:szCs w:val="24"/>
              </w:rPr>
              <w:t>общая страховая сумма по Программе №2</w:t>
            </w:r>
          </w:p>
        </w:tc>
        <w:tc>
          <w:tcPr>
            <w:tcW w:w="1701" w:type="dxa"/>
            <w:shd w:val="clear" w:color="auto" w:fill="auto"/>
            <w:vAlign w:val="center"/>
          </w:tcPr>
          <w:p w:rsidR="00C26346" w:rsidRPr="00E40149" w:rsidRDefault="006C1EFF" w:rsidP="00C2634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w:t>
            </w:r>
          </w:p>
        </w:tc>
        <w:tc>
          <w:tcPr>
            <w:tcW w:w="5493" w:type="dxa"/>
          </w:tcPr>
          <w:p w:rsidR="00C26346" w:rsidRPr="00E40149" w:rsidRDefault="00C26346" w:rsidP="00C26346">
            <w:pPr>
              <w:rPr>
                <w:rFonts w:ascii="Times New Roman" w:eastAsia="Times New Roman" w:hAnsi="Times New Roman" w:cs="Times New Roman"/>
                <w:color w:val="000000"/>
                <w:sz w:val="24"/>
                <w:szCs w:val="24"/>
              </w:rPr>
            </w:pPr>
          </w:p>
        </w:tc>
      </w:tr>
    </w:tbl>
    <w:p w:rsidR="00D93D3D" w:rsidRDefault="00D93D3D" w:rsidP="00D93D3D">
      <w:pPr>
        <w:spacing w:after="0" w:line="240" w:lineRule="auto"/>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1701"/>
        <w:gridCol w:w="5493"/>
      </w:tblGrid>
      <w:tr w:rsidR="006C1EFF" w:rsidRPr="00E40149" w:rsidTr="00730ED1">
        <w:tc>
          <w:tcPr>
            <w:tcW w:w="8217" w:type="dxa"/>
            <w:shd w:val="clear" w:color="auto" w:fill="auto"/>
          </w:tcPr>
          <w:p w:rsidR="006C1EFF" w:rsidRPr="00D540C7" w:rsidRDefault="006C1EFF" w:rsidP="00730ED1">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1701" w:type="dxa"/>
            <w:shd w:val="clear" w:color="auto" w:fill="auto"/>
          </w:tcPr>
          <w:p w:rsidR="006C1EFF" w:rsidRPr="00E40149" w:rsidRDefault="006C1EFF" w:rsidP="00730ED1">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измерения</w:t>
            </w:r>
          </w:p>
        </w:tc>
        <w:tc>
          <w:tcPr>
            <w:tcW w:w="5493" w:type="dxa"/>
          </w:tcPr>
          <w:p w:rsidR="006C1EFF" w:rsidRPr="00E40149" w:rsidRDefault="006C1EFF" w:rsidP="00730ED1">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Показатели претендента</w:t>
            </w:r>
          </w:p>
        </w:tc>
      </w:tr>
      <w:tr w:rsidR="006C1EFF" w:rsidRPr="00E40149" w:rsidTr="00730ED1">
        <w:tc>
          <w:tcPr>
            <w:tcW w:w="15411" w:type="dxa"/>
            <w:gridSpan w:val="3"/>
            <w:shd w:val="clear" w:color="auto" w:fill="auto"/>
          </w:tcPr>
          <w:p w:rsidR="006C1EFF" w:rsidRPr="00E40149" w:rsidRDefault="006C1EFF" w:rsidP="00730ED1">
            <w:pPr>
              <w:rPr>
                <w:rFonts w:ascii="Times New Roman" w:eastAsia="Times New Roman" w:hAnsi="Times New Roman" w:cs="Times New Roman"/>
                <w:color w:val="000000"/>
                <w:sz w:val="24"/>
                <w:szCs w:val="24"/>
              </w:rPr>
            </w:pPr>
            <w:r w:rsidRPr="008E28B4">
              <w:rPr>
                <w:rFonts w:ascii="Times New Roman" w:hAnsi="Times New Roman" w:cs="Times New Roman"/>
                <w:b/>
                <w:color w:val="000000"/>
                <w:sz w:val="24"/>
                <w:szCs w:val="24"/>
              </w:rPr>
              <w:t>Квалификация участника запроса  предложений</w:t>
            </w:r>
            <w:r>
              <w:rPr>
                <w:b/>
                <w:color w:val="000000"/>
                <w:szCs w:val="24"/>
              </w:rPr>
              <w:t xml:space="preserve"> </w:t>
            </w:r>
          </w:p>
        </w:tc>
      </w:tr>
      <w:tr w:rsidR="006C1EFF" w:rsidRPr="00E40149" w:rsidTr="00730ED1">
        <w:tc>
          <w:tcPr>
            <w:tcW w:w="8217" w:type="dxa"/>
            <w:shd w:val="clear" w:color="auto" w:fill="auto"/>
          </w:tcPr>
          <w:p w:rsidR="006C1EFF" w:rsidRPr="00AB1CC8" w:rsidRDefault="006C1EFF" w:rsidP="006C1EFF">
            <w:pPr>
              <w:tabs>
                <w:tab w:val="left" w:pos="1787"/>
              </w:tabs>
              <w:autoSpaceDE w:val="0"/>
              <w:autoSpaceDN w:val="0"/>
              <w:adjustRightInd w:val="0"/>
              <w:spacing w:after="0" w:line="240" w:lineRule="auto"/>
              <w:ind w:left="6" w:right="273"/>
              <w:contextualSpacing/>
              <w:jc w:val="both"/>
              <w:rPr>
                <w:rFonts w:ascii="Times New Roman" w:hAnsi="Times New Roman" w:cs="Times New Roman"/>
                <w:sz w:val="24"/>
                <w:szCs w:val="24"/>
              </w:rPr>
            </w:pPr>
            <w:r>
              <w:rPr>
                <w:rFonts w:ascii="Times New Roman" w:hAnsi="Times New Roman" w:cs="Times New Roman"/>
                <w:color w:val="000000"/>
                <w:sz w:val="24"/>
                <w:szCs w:val="24"/>
              </w:rPr>
              <w:t xml:space="preserve">2.1. </w:t>
            </w:r>
            <w:r w:rsidRPr="00AB1CC8">
              <w:rPr>
                <w:rFonts w:ascii="Times New Roman" w:hAnsi="Times New Roman" w:cs="Times New Roman"/>
                <w:color w:val="000000"/>
                <w:sz w:val="24"/>
                <w:szCs w:val="24"/>
              </w:rPr>
              <w:t xml:space="preserve">Наличие лечебно-профилактических учреждений в местах присутствия ПАО </w:t>
            </w:r>
            <w:r w:rsidRPr="00317CC7">
              <w:rPr>
                <w:rFonts w:ascii="Times New Roman" w:hAnsi="Times New Roman" w:cs="Times New Roman"/>
                <w:color w:val="000000"/>
              </w:rPr>
              <w:t>«Башинформсвязь»</w:t>
            </w:r>
            <w:r w:rsidRPr="00AB1CC8">
              <w:rPr>
                <w:rFonts w:ascii="Times New Roman" w:hAnsi="Times New Roman" w:cs="Times New Roman"/>
                <w:color w:val="000000"/>
                <w:sz w:val="24"/>
                <w:szCs w:val="24"/>
              </w:rPr>
              <w:t xml:space="preserve"> </w:t>
            </w:r>
          </w:p>
        </w:tc>
        <w:tc>
          <w:tcPr>
            <w:tcW w:w="1701" w:type="dxa"/>
            <w:shd w:val="clear" w:color="auto" w:fill="auto"/>
            <w:vAlign w:val="center"/>
          </w:tcPr>
          <w:p w:rsidR="006C1EFF" w:rsidRDefault="006C1EFF" w:rsidP="006C1EF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 населенных пунктов</w:t>
            </w:r>
          </w:p>
        </w:tc>
        <w:tc>
          <w:tcPr>
            <w:tcW w:w="5493" w:type="dxa"/>
          </w:tcPr>
          <w:p w:rsidR="006C1EFF" w:rsidRPr="00E40149" w:rsidRDefault="006C1EFF" w:rsidP="006C1EFF">
            <w:pPr>
              <w:rPr>
                <w:rFonts w:ascii="Times New Roman" w:eastAsia="Times New Roman" w:hAnsi="Times New Roman" w:cs="Times New Roman"/>
                <w:color w:val="000000"/>
                <w:sz w:val="24"/>
                <w:szCs w:val="24"/>
              </w:rPr>
            </w:pPr>
          </w:p>
        </w:tc>
      </w:tr>
      <w:tr w:rsidR="006C1EFF" w:rsidRPr="00E40149" w:rsidTr="00730ED1">
        <w:tc>
          <w:tcPr>
            <w:tcW w:w="8217" w:type="dxa"/>
            <w:shd w:val="clear" w:color="auto" w:fill="auto"/>
          </w:tcPr>
          <w:p w:rsidR="006C1EFF" w:rsidRPr="00AB1CC8" w:rsidRDefault="006C1EFF" w:rsidP="006C1EFF">
            <w:pPr>
              <w:autoSpaceDE w:val="0"/>
              <w:autoSpaceDN w:val="0"/>
              <w:adjustRightInd w:val="0"/>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2.2. </w:t>
            </w:r>
            <w:r w:rsidRPr="00AB1CC8">
              <w:rPr>
                <w:rFonts w:ascii="Times New Roman" w:hAnsi="Times New Roman" w:cs="Times New Roman"/>
                <w:color w:val="000000"/>
                <w:sz w:val="24"/>
                <w:szCs w:val="24"/>
              </w:rPr>
              <w:t xml:space="preserve">Рейтинг надежности </w:t>
            </w:r>
          </w:p>
        </w:tc>
        <w:tc>
          <w:tcPr>
            <w:tcW w:w="1701" w:type="dxa"/>
            <w:shd w:val="clear" w:color="auto" w:fill="auto"/>
            <w:vAlign w:val="center"/>
          </w:tcPr>
          <w:p w:rsidR="006C1EFF" w:rsidRPr="00E40149" w:rsidRDefault="006C1EFF" w:rsidP="006C1EF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Рейтинг</w:t>
            </w:r>
          </w:p>
        </w:tc>
        <w:tc>
          <w:tcPr>
            <w:tcW w:w="5493" w:type="dxa"/>
          </w:tcPr>
          <w:p w:rsidR="006C1EFF" w:rsidRPr="00E40149" w:rsidRDefault="006C1EFF" w:rsidP="006C1EFF">
            <w:pPr>
              <w:rPr>
                <w:rFonts w:ascii="Times New Roman" w:eastAsia="Times New Roman" w:hAnsi="Times New Roman" w:cs="Times New Roman"/>
                <w:color w:val="000000"/>
                <w:sz w:val="24"/>
                <w:szCs w:val="24"/>
              </w:rPr>
            </w:pPr>
          </w:p>
        </w:tc>
      </w:tr>
      <w:tr w:rsidR="006C1EFF" w:rsidRPr="00E40149" w:rsidTr="00730ED1">
        <w:tc>
          <w:tcPr>
            <w:tcW w:w="8217" w:type="dxa"/>
            <w:shd w:val="clear" w:color="auto" w:fill="auto"/>
          </w:tcPr>
          <w:p w:rsidR="006C1EFF" w:rsidRPr="00AB1CC8" w:rsidRDefault="006C1EFF" w:rsidP="006C1EFF">
            <w:pPr>
              <w:autoSpaceDE w:val="0"/>
              <w:autoSpaceDN w:val="0"/>
              <w:adjustRightInd w:val="0"/>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2.3. </w:t>
            </w:r>
            <w:r w:rsidRPr="00AB1CC8">
              <w:rPr>
                <w:rFonts w:ascii="Times New Roman" w:hAnsi="Times New Roman" w:cs="Times New Roman"/>
                <w:color w:val="000000"/>
                <w:sz w:val="24"/>
                <w:szCs w:val="24"/>
              </w:rPr>
              <w:t xml:space="preserve">Опыт работы на рынке страховых услуг в части добровольного медицинского страхования. </w:t>
            </w:r>
          </w:p>
        </w:tc>
        <w:tc>
          <w:tcPr>
            <w:tcW w:w="1701" w:type="dxa"/>
            <w:shd w:val="clear" w:color="auto" w:fill="auto"/>
            <w:vAlign w:val="center"/>
          </w:tcPr>
          <w:p w:rsidR="006C1EFF" w:rsidRPr="00E40149" w:rsidRDefault="006C1EFF" w:rsidP="006C1EF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лет</w:t>
            </w:r>
          </w:p>
        </w:tc>
        <w:tc>
          <w:tcPr>
            <w:tcW w:w="5493" w:type="dxa"/>
          </w:tcPr>
          <w:p w:rsidR="006C1EFF" w:rsidRPr="00E40149" w:rsidRDefault="006C1EFF" w:rsidP="006C1EFF">
            <w:pPr>
              <w:rPr>
                <w:rFonts w:ascii="Times New Roman" w:eastAsia="Times New Roman" w:hAnsi="Times New Roman" w:cs="Times New Roman"/>
                <w:color w:val="000000"/>
                <w:sz w:val="24"/>
                <w:szCs w:val="24"/>
              </w:rPr>
            </w:pPr>
          </w:p>
        </w:tc>
      </w:tr>
      <w:tr w:rsidR="006C1EFF" w:rsidRPr="00E40149" w:rsidTr="00730ED1">
        <w:tc>
          <w:tcPr>
            <w:tcW w:w="8217" w:type="dxa"/>
            <w:shd w:val="clear" w:color="auto" w:fill="auto"/>
          </w:tcPr>
          <w:p w:rsidR="006C1EFF" w:rsidRPr="00AB1CC8" w:rsidRDefault="006C1EFF" w:rsidP="006C1EFF">
            <w:pPr>
              <w:autoSpaceDE w:val="0"/>
              <w:autoSpaceDN w:val="0"/>
              <w:adjustRightInd w:val="0"/>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2.4. </w:t>
            </w:r>
            <w:r w:rsidRPr="00AB1CC8">
              <w:rPr>
                <w:rFonts w:ascii="Times New Roman" w:hAnsi="Times New Roman" w:cs="Times New Roman"/>
                <w:color w:val="000000"/>
                <w:sz w:val="24"/>
                <w:szCs w:val="24"/>
              </w:rPr>
              <w:t xml:space="preserve">Размер собственных средств </w:t>
            </w:r>
          </w:p>
        </w:tc>
        <w:tc>
          <w:tcPr>
            <w:tcW w:w="1701" w:type="dxa"/>
            <w:shd w:val="clear" w:color="auto" w:fill="auto"/>
            <w:vAlign w:val="center"/>
          </w:tcPr>
          <w:p w:rsidR="006C1EFF" w:rsidRPr="00E40149" w:rsidRDefault="006C1EFF" w:rsidP="006C1EF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w:t>
            </w:r>
          </w:p>
        </w:tc>
        <w:tc>
          <w:tcPr>
            <w:tcW w:w="5493" w:type="dxa"/>
          </w:tcPr>
          <w:p w:rsidR="006C1EFF" w:rsidRPr="00E40149" w:rsidRDefault="006C1EFF" w:rsidP="006C1EFF">
            <w:pPr>
              <w:rPr>
                <w:rFonts w:ascii="Times New Roman" w:eastAsia="Times New Roman" w:hAnsi="Times New Roman" w:cs="Times New Roman"/>
                <w:color w:val="000000"/>
                <w:sz w:val="24"/>
                <w:szCs w:val="24"/>
              </w:rPr>
            </w:pPr>
          </w:p>
        </w:tc>
      </w:tr>
      <w:tr w:rsidR="006C1EFF" w:rsidRPr="00E40149" w:rsidTr="00730ED1">
        <w:tc>
          <w:tcPr>
            <w:tcW w:w="8217" w:type="dxa"/>
            <w:shd w:val="clear" w:color="auto" w:fill="auto"/>
          </w:tcPr>
          <w:p w:rsidR="006C1EFF" w:rsidRPr="00AB1CC8" w:rsidRDefault="006C1EFF" w:rsidP="006C1EFF">
            <w:pPr>
              <w:autoSpaceDE w:val="0"/>
              <w:autoSpaceDN w:val="0"/>
              <w:adjustRightInd w:val="0"/>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2.5. </w:t>
            </w:r>
            <w:r w:rsidRPr="00AB1CC8">
              <w:rPr>
                <w:rFonts w:ascii="Times New Roman" w:hAnsi="Times New Roman" w:cs="Times New Roman"/>
                <w:color w:val="000000"/>
                <w:sz w:val="24"/>
                <w:szCs w:val="24"/>
              </w:rPr>
              <w:t>Количество лечебно-профилактических учреждений на территории Республики Башкортостан</w:t>
            </w:r>
            <w:r w:rsidR="00BE4DEB" w:rsidRPr="00AB1CC8">
              <w:rPr>
                <w:rFonts w:ascii="Times New Roman" w:hAnsi="Times New Roman" w:cs="Times New Roman"/>
                <w:color w:val="000000"/>
                <w:sz w:val="24"/>
                <w:szCs w:val="24"/>
              </w:rPr>
              <w:t xml:space="preserve">, с которыми у Участника запроса предложений заключены договоры на момент проведения закупочной процедуры. </w:t>
            </w:r>
            <w:r w:rsidRPr="00AB1CC8">
              <w:rPr>
                <w:rFonts w:ascii="Times New Roman" w:hAnsi="Times New Roman" w:cs="Times New Roman"/>
                <w:color w:val="000000"/>
                <w:sz w:val="24"/>
                <w:szCs w:val="24"/>
              </w:rPr>
              <w:t xml:space="preserve"> </w:t>
            </w:r>
          </w:p>
        </w:tc>
        <w:tc>
          <w:tcPr>
            <w:tcW w:w="1701" w:type="dxa"/>
            <w:shd w:val="clear" w:color="auto" w:fill="auto"/>
            <w:vAlign w:val="center"/>
          </w:tcPr>
          <w:p w:rsidR="006C1EFF" w:rsidRPr="00E40149" w:rsidRDefault="006C1EFF" w:rsidP="006C1EF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Кол-во </w:t>
            </w:r>
            <w:r w:rsidR="00E213E5">
              <w:rPr>
                <w:rFonts w:ascii="Times New Roman" w:eastAsia="Times New Roman" w:hAnsi="Times New Roman" w:cs="Times New Roman"/>
                <w:color w:val="000000"/>
                <w:sz w:val="24"/>
                <w:szCs w:val="24"/>
              </w:rPr>
              <w:t xml:space="preserve">единиц </w:t>
            </w:r>
            <w:r>
              <w:rPr>
                <w:rFonts w:ascii="Times New Roman" w:eastAsia="Times New Roman" w:hAnsi="Times New Roman" w:cs="Times New Roman"/>
                <w:color w:val="000000"/>
                <w:sz w:val="24"/>
                <w:szCs w:val="24"/>
              </w:rPr>
              <w:t>ЛПУ</w:t>
            </w:r>
          </w:p>
        </w:tc>
        <w:tc>
          <w:tcPr>
            <w:tcW w:w="5493" w:type="dxa"/>
          </w:tcPr>
          <w:p w:rsidR="006C1EFF" w:rsidRPr="00E40149" w:rsidRDefault="006C1EFF" w:rsidP="006C1EFF">
            <w:pPr>
              <w:rPr>
                <w:rFonts w:ascii="Times New Roman" w:eastAsia="Times New Roman" w:hAnsi="Times New Roman" w:cs="Times New Roman"/>
                <w:color w:val="000000"/>
                <w:sz w:val="24"/>
                <w:szCs w:val="24"/>
              </w:rPr>
            </w:pPr>
          </w:p>
        </w:tc>
      </w:tr>
      <w:tr w:rsidR="006C1EFF" w:rsidRPr="00E40149" w:rsidTr="00730ED1">
        <w:tc>
          <w:tcPr>
            <w:tcW w:w="8217" w:type="dxa"/>
            <w:shd w:val="clear" w:color="auto" w:fill="auto"/>
          </w:tcPr>
          <w:p w:rsidR="006C1EFF" w:rsidRPr="00AB1CC8" w:rsidRDefault="006C1EFF" w:rsidP="006C1EFF">
            <w:pPr>
              <w:autoSpaceDE w:val="0"/>
              <w:autoSpaceDN w:val="0"/>
              <w:adjustRightInd w:val="0"/>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2.6. </w:t>
            </w:r>
            <w:r w:rsidRPr="00AB1CC8">
              <w:rPr>
                <w:rFonts w:ascii="Times New Roman" w:hAnsi="Times New Roman" w:cs="Times New Roman"/>
                <w:color w:val="000000"/>
                <w:sz w:val="24"/>
                <w:szCs w:val="24"/>
              </w:rPr>
              <w:t xml:space="preserve">Размер уставного капитала </w:t>
            </w:r>
          </w:p>
        </w:tc>
        <w:tc>
          <w:tcPr>
            <w:tcW w:w="1701" w:type="dxa"/>
            <w:shd w:val="clear" w:color="auto" w:fill="auto"/>
            <w:vAlign w:val="center"/>
          </w:tcPr>
          <w:p w:rsidR="006C1EFF" w:rsidRPr="00E40149" w:rsidRDefault="006C1EFF" w:rsidP="006C1EF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w:t>
            </w:r>
          </w:p>
        </w:tc>
        <w:tc>
          <w:tcPr>
            <w:tcW w:w="5493" w:type="dxa"/>
          </w:tcPr>
          <w:p w:rsidR="006C1EFF" w:rsidRPr="00E40149" w:rsidRDefault="006C1EFF" w:rsidP="006C1EFF">
            <w:pPr>
              <w:rPr>
                <w:rFonts w:ascii="Times New Roman" w:eastAsia="Times New Roman" w:hAnsi="Times New Roman" w:cs="Times New Roman"/>
                <w:color w:val="000000"/>
                <w:sz w:val="24"/>
                <w:szCs w:val="24"/>
              </w:rPr>
            </w:pPr>
          </w:p>
        </w:tc>
      </w:tr>
      <w:tr w:rsidR="006C1EFF" w:rsidRPr="00E40149" w:rsidTr="00730ED1">
        <w:tc>
          <w:tcPr>
            <w:tcW w:w="8217" w:type="dxa"/>
            <w:shd w:val="clear" w:color="auto" w:fill="auto"/>
          </w:tcPr>
          <w:p w:rsidR="006C1EFF" w:rsidRPr="00AB1CC8" w:rsidRDefault="006C1EFF" w:rsidP="006C1EFF">
            <w:pPr>
              <w:autoSpaceDE w:val="0"/>
              <w:autoSpaceDN w:val="0"/>
              <w:adjustRightInd w:val="0"/>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2.7.</w:t>
            </w:r>
            <w:r w:rsidRPr="00AB1CC8">
              <w:rPr>
                <w:rFonts w:ascii="Times New Roman" w:hAnsi="Times New Roman" w:cs="Times New Roman"/>
                <w:color w:val="000000"/>
                <w:sz w:val="24"/>
                <w:szCs w:val="24"/>
              </w:rPr>
              <w:t xml:space="preserve">Количество штатных сотрудников специализированного подразделения ДМС </w:t>
            </w:r>
          </w:p>
        </w:tc>
        <w:tc>
          <w:tcPr>
            <w:tcW w:w="1701" w:type="dxa"/>
            <w:shd w:val="clear" w:color="auto" w:fill="auto"/>
            <w:vAlign w:val="center"/>
          </w:tcPr>
          <w:p w:rsidR="006C1EFF" w:rsidRPr="00E40149" w:rsidRDefault="006C1EFF" w:rsidP="006C1EF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Чел.</w:t>
            </w:r>
          </w:p>
        </w:tc>
        <w:tc>
          <w:tcPr>
            <w:tcW w:w="5493" w:type="dxa"/>
          </w:tcPr>
          <w:p w:rsidR="006C1EFF" w:rsidRPr="00E40149" w:rsidRDefault="006C1EFF" w:rsidP="006C1EFF">
            <w:pPr>
              <w:rPr>
                <w:rFonts w:ascii="Times New Roman" w:eastAsia="Times New Roman" w:hAnsi="Times New Roman" w:cs="Times New Roman"/>
                <w:color w:val="000000"/>
                <w:sz w:val="24"/>
                <w:szCs w:val="24"/>
              </w:rPr>
            </w:pPr>
          </w:p>
        </w:tc>
      </w:tr>
      <w:tr w:rsidR="006C1EFF" w:rsidRPr="00E40149" w:rsidTr="00730ED1">
        <w:tc>
          <w:tcPr>
            <w:tcW w:w="8217" w:type="dxa"/>
            <w:shd w:val="clear" w:color="auto" w:fill="auto"/>
          </w:tcPr>
          <w:p w:rsidR="006C1EFF" w:rsidRPr="00AB1CC8" w:rsidRDefault="006C1EFF" w:rsidP="006C1EFF">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2.8. Наличие </w:t>
            </w:r>
            <w:r w:rsidRPr="00AB1CC8">
              <w:rPr>
                <w:rFonts w:ascii="Times New Roman" w:hAnsi="Times New Roman" w:cs="Times New Roman"/>
                <w:color w:val="000000"/>
                <w:sz w:val="24"/>
                <w:szCs w:val="24"/>
              </w:rPr>
              <w:t>Call-центр</w:t>
            </w:r>
            <w:r>
              <w:rPr>
                <w:rFonts w:ascii="Times New Roman" w:hAnsi="Times New Roman" w:cs="Times New Roman"/>
                <w:color w:val="000000"/>
                <w:sz w:val="24"/>
                <w:szCs w:val="24"/>
              </w:rPr>
              <w:t>а</w:t>
            </w:r>
            <w:r w:rsidRPr="00AB1CC8">
              <w:rPr>
                <w:rFonts w:ascii="Times New Roman" w:hAnsi="Times New Roman" w:cs="Times New Roman"/>
                <w:color w:val="000000"/>
                <w:sz w:val="24"/>
                <w:szCs w:val="24"/>
              </w:rPr>
              <w:t xml:space="preserve"> в Республике Башкортостан</w:t>
            </w:r>
          </w:p>
        </w:tc>
        <w:tc>
          <w:tcPr>
            <w:tcW w:w="1701" w:type="dxa"/>
            <w:shd w:val="clear" w:color="auto" w:fill="auto"/>
            <w:vAlign w:val="center"/>
          </w:tcPr>
          <w:p w:rsidR="006C1EFF" w:rsidRPr="00E40149" w:rsidRDefault="006C1EFF" w:rsidP="006C1EF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Наличие/отсутствие</w:t>
            </w:r>
          </w:p>
        </w:tc>
        <w:tc>
          <w:tcPr>
            <w:tcW w:w="5493" w:type="dxa"/>
          </w:tcPr>
          <w:p w:rsidR="006C1EFF" w:rsidRPr="00E40149" w:rsidRDefault="006C1EFF" w:rsidP="006C1EFF">
            <w:pPr>
              <w:rPr>
                <w:rFonts w:ascii="Times New Roman" w:eastAsia="Times New Roman" w:hAnsi="Times New Roman" w:cs="Times New Roman"/>
                <w:color w:val="000000"/>
                <w:sz w:val="24"/>
                <w:szCs w:val="24"/>
              </w:rPr>
            </w:pPr>
          </w:p>
        </w:tc>
      </w:tr>
    </w:tbl>
    <w:p w:rsidR="006C1EFF" w:rsidRPr="00D93D3D" w:rsidRDefault="006C1EFF" w:rsidP="00D93D3D">
      <w:pPr>
        <w:spacing w:after="0" w:line="240" w:lineRule="auto"/>
        <w:rPr>
          <w:rFonts w:ascii="Times New Roman" w:eastAsia="Times New Roman" w:hAnsi="Times New Roman" w:cs="Times New Roman"/>
          <w:sz w:val="20"/>
          <w:szCs w:val="20"/>
          <w:lang w:eastAsia="ru-RU"/>
        </w:rPr>
      </w:pPr>
    </w:p>
    <w:p w:rsidR="00712CAA" w:rsidRPr="00685675" w:rsidRDefault="00712CAA" w:rsidP="006174E2">
      <w:pPr>
        <w:rPr>
          <w:rFonts w:eastAsia="MS Mincho"/>
          <w:i/>
          <w:sz w:val="18"/>
          <w:szCs w:val="18"/>
        </w:rPr>
      </w:pPr>
    </w:p>
    <w:p w:rsidR="00712CAA" w:rsidRPr="00D93D3D" w:rsidRDefault="00712CAA"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EE036C" w:rsidRPr="00601639" w:rsidRDefault="00EE036C" w:rsidP="00EE036C">
      <w:pPr>
        <w:spacing w:after="0" w:line="240" w:lineRule="auto"/>
        <w:jc w:val="center"/>
        <w:rPr>
          <w:rFonts w:ascii="Times New Roman" w:eastAsia="Times New Roman" w:hAnsi="Times New Roman" w:cs="Times New Roman"/>
          <w:b/>
          <w:sz w:val="24"/>
          <w:szCs w:val="24"/>
          <w:lang w:eastAsia="ru-RU"/>
        </w:rPr>
      </w:pPr>
      <w:r w:rsidRPr="00601639">
        <w:rPr>
          <w:rFonts w:ascii="Times New Roman" w:eastAsia="Times New Roman" w:hAnsi="Times New Roman" w:cs="Times New Roman"/>
          <w:b/>
          <w:sz w:val="24"/>
          <w:szCs w:val="24"/>
          <w:lang w:eastAsia="ru-RU"/>
        </w:rPr>
        <w:t xml:space="preserve">ТЕХНИЧЕСКОЕ ЗАДАНИЕ </w:t>
      </w:r>
      <w:r>
        <w:rPr>
          <w:rFonts w:ascii="Times New Roman" w:eastAsia="Times New Roman" w:hAnsi="Times New Roman" w:cs="Times New Roman"/>
          <w:b/>
          <w:sz w:val="24"/>
          <w:szCs w:val="24"/>
          <w:lang w:eastAsia="ru-RU"/>
        </w:rPr>
        <w:t>К ДОГОВОРУ ДОБРОВОЛЬНОГО МЕДИЦИНСКОГО СТРАХОВАНИЯ</w:t>
      </w:r>
    </w:p>
    <w:p w:rsidR="00EE036C" w:rsidRPr="00601639" w:rsidRDefault="00EE036C" w:rsidP="00EE036C">
      <w:pPr>
        <w:spacing w:after="0" w:line="240" w:lineRule="auto"/>
        <w:jc w:val="center"/>
        <w:rPr>
          <w:rFonts w:ascii="Times New Roman" w:eastAsia="Times New Roman" w:hAnsi="Times New Roman" w:cs="Times New Roman"/>
          <w:sz w:val="24"/>
          <w:szCs w:val="24"/>
          <w:lang w:eastAsia="ru-RU"/>
        </w:rPr>
      </w:pP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EE036C" w:rsidRPr="00E13F86" w:rsidTr="00730ED1">
        <w:trPr>
          <w:trHeight w:val="300"/>
        </w:trPr>
        <w:tc>
          <w:tcPr>
            <w:tcW w:w="716" w:type="dxa"/>
            <w:tcBorders>
              <w:top w:val="nil"/>
              <w:left w:val="nil"/>
              <w:bottom w:val="nil"/>
              <w:right w:val="nil"/>
            </w:tcBorders>
            <w:shd w:val="clear" w:color="auto" w:fill="auto"/>
            <w:noWrap/>
            <w:vAlign w:val="bottom"/>
            <w:hideMark/>
          </w:tcPr>
          <w:p w:rsidR="00EE036C" w:rsidRPr="00E13F86" w:rsidRDefault="00EE036C" w:rsidP="00730ED1">
            <w:pPr>
              <w:spacing w:after="0" w:line="240" w:lineRule="auto"/>
              <w:rPr>
                <w:rFonts w:ascii="Calibri" w:eastAsia="Times New Roman" w:hAnsi="Calibri" w:cs="Calibri"/>
                <w:color w:val="000000"/>
                <w:lang w:eastAsia="ru-RU"/>
              </w:rPr>
            </w:pPr>
          </w:p>
          <w:tbl>
            <w:tblPr>
              <w:tblW w:w="0" w:type="auto"/>
              <w:tblCellSpacing w:w="0" w:type="dxa"/>
              <w:tblCellMar>
                <w:left w:w="0" w:type="dxa"/>
                <w:right w:w="0" w:type="dxa"/>
              </w:tblCellMar>
              <w:tblLook w:val="04A0" w:firstRow="1" w:lastRow="0" w:firstColumn="1" w:lastColumn="0" w:noHBand="0" w:noVBand="1"/>
            </w:tblPr>
            <w:tblGrid>
              <w:gridCol w:w="500"/>
            </w:tblGrid>
            <w:tr w:rsidR="00EE036C" w:rsidRPr="00E13F86" w:rsidTr="00730ED1">
              <w:trPr>
                <w:trHeight w:val="300"/>
                <w:tblCellSpacing w:w="0" w:type="dxa"/>
              </w:trPr>
              <w:tc>
                <w:tcPr>
                  <w:tcW w:w="500" w:type="dxa"/>
                  <w:tcBorders>
                    <w:top w:val="nil"/>
                    <w:left w:val="nil"/>
                    <w:bottom w:val="nil"/>
                    <w:right w:val="nil"/>
                  </w:tcBorders>
                  <w:shd w:val="clear" w:color="auto" w:fill="auto"/>
                  <w:noWrap/>
                  <w:vAlign w:val="bottom"/>
                  <w:hideMark/>
                </w:tcPr>
                <w:p w:rsidR="00EE036C" w:rsidRPr="00E13F86" w:rsidRDefault="00EE036C" w:rsidP="00730ED1">
                  <w:pPr>
                    <w:spacing w:after="0" w:line="240" w:lineRule="auto"/>
                    <w:jc w:val="center"/>
                    <w:rPr>
                      <w:rFonts w:ascii="Times New Roman" w:eastAsia="Times New Roman" w:hAnsi="Times New Roman" w:cs="Times New Roman"/>
                      <w:b/>
                      <w:bCs/>
                      <w:color w:val="000000"/>
                      <w:sz w:val="28"/>
                      <w:szCs w:val="28"/>
                      <w:lang w:eastAsia="ru-RU"/>
                    </w:rPr>
                  </w:pPr>
                </w:p>
              </w:tc>
            </w:tr>
          </w:tbl>
          <w:p w:rsidR="00EE036C" w:rsidRPr="00E13F86" w:rsidRDefault="00EE036C" w:rsidP="00730ED1">
            <w:pPr>
              <w:spacing w:after="0" w:line="240" w:lineRule="auto"/>
              <w:rPr>
                <w:rFonts w:ascii="Calibri" w:eastAsia="Times New Roman" w:hAnsi="Calibri" w:cs="Calibri"/>
                <w:color w:val="000000"/>
                <w:lang w:eastAsia="ru-RU"/>
              </w:rPr>
            </w:pPr>
          </w:p>
        </w:tc>
        <w:tc>
          <w:tcPr>
            <w:tcW w:w="556" w:type="dxa"/>
            <w:tcBorders>
              <w:top w:val="nil"/>
              <w:left w:val="nil"/>
              <w:bottom w:val="nil"/>
              <w:right w:val="nil"/>
            </w:tcBorders>
            <w:shd w:val="clear" w:color="auto" w:fill="auto"/>
            <w:noWrap/>
            <w:vAlign w:val="bottom"/>
            <w:hideMark/>
          </w:tcPr>
          <w:p w:rsidR="00EE036C" w:rsidRPr="00E13F86" w:rsidRDefault="00EE036C" w:rsidP="00730ED1">
            <w:pPr>
              <w:spacing w:after="0" w:line="240" w:lineRule="auto"/>
              <w:jc w:val="center"/>
              <w:rPr>
                <w:rFonts w:ascii="Times New Roman" w:eastAsia="Times New Roman" w:hAnsi="Times New Roman" w:cs="Times New Roman"/>
                <w:b/>
                <w:bCs/>
                <w:color w:val="000000"/>
                <w:sz w:val="28"/>
                <w:szCs w:val="28"/>
                <w:lang w:eastAsia="ru-RU"/>
              </w:rPr>
            </w:pPr>
          </w:p>
        </w:tc>
        <w:tc>
          <w:tcPr>
            <w:tcW w:w="3936" w:type="dxa"/>
            <w:tcBorders>
              <w:top w:val="nil"/>
              <w:left w:val="nil"/>
              <w:bottom w:val="nil"/>
              <w:right w:val="nil"/>
            </w:tcBorders>
            <w:shd w:val="clear" w:color="auto" w:fill="auto"/>
            <w:noWrap/>
            <w:vAlign w:val="bottom"/>
            <w:hideMark/>
          </w:tcPr>
          <w:p w:rsidR="00EE036C" w:rsidRPr="00E13F86" w:rsidRDefault="00EE036C" w:rsidP="00730ED1">
            <w:pPr>
              <w:spacing w:after="0" w:line="240" w:lineRule="auto"/>
              <w:jc w:val="center"/>
              <w:rPr>
                <w:rFonts w:ascii="Times New Roman" w:eastAsia="Times New Roman" w:hAnsi="Times New Roman" w:cs="Times New Roman"/>
                <w:b/>
                <w:bCs/>
                <w:color w:val="000000"/>
                <w:sz w:val="28"/>
                <w:szCs w:val="28"/>
                <w:lang w:eastAsia="ru-RU"/>
              </w:rPr>
            </w:pPr>
          </w:p>
        </w:tc>
        <w:tc>
          <w:tcPr>
            <w:tcW w:w="1316" w:type="dxa"/>
            <w:tcBorders>
              <w:top w:val="nil"/>
              <w:left w:val="nil"/>
              <w:bottom w:val="nil"/>
              <w:right w:val="nil"/>
            </w:tcBorders>
            <w:shd w:val="clear" w:color="auto" w:fill="auto"/>
            <w:noWrap/>
            <w:vAlign w:val="bottom"/>
            <w:hideMark/>
          </w:tcPr>
          <w:p w:rsidR="00EE036C" w:rsidRPr="00E13F86" w:rsidRDefault="00EE036C" w:rsidP="00730ED1">
            <w:pPr>
              <w:spacing w:after="0" w:line="240" w:lineRule="auto"/>
              <w:jc w:val="center"/>
              <w:rPr>
                <w:rFonts w:ascii="Times New Roman" w:eastAsia="Times New Roman" w:hAnsi="Times New Roman" w:cs="Times New Roman"/>
                <w:b/>
                <w:bCs/>
                <w:color w:val="000000"/>
                <w:sz w:val="28"/>
                <w:szCs w:val="28"/>
                <w:lang w:eastAsia="ru-RU"/>
              </w:rPr>
            </w:pPr>
          </w:p>
        </w:tc>
        <w:tc>
          <w:tcPr>
            <w:tcW w:w="1216" w:type="dxa"/>
            <w:tcBorders>
              <w:top w:val="nil"/>
              <w:left w:val="nil"/>
              <w:bottom w:val="nil"/>
              <w:right w:val="nil"/>
            </w:tcBorders>
            <w:shd w:val="clear" w:color="auto" w:fill="auto"/>
            <w:noWrap/>
            <w:vAlign w:val="bottom"/>
            <w:hideMark/>
          </w:tcPr>
          <w:p w:rsidR="00EE036C" w:rsidRPr="00E13F86" w:rsidRDefault="00EE036C" w:rsidP="00730ED1">
            <w:pPr>
              <w:spacing w:after="0" w:line="240" w:lineRule="auto"/>
              <w:jc w:val="center"/>
              <w:rPr>
                <w:rFonts w:ascii="Times New Roman" w:eastAsia="Times New Roman" w:hAnsi="Times New Roman" w:cs="Times New Roman"/>
                <w:b/>
                <w:bCs/>
                <w:color w:val="000000"/>
                <w:sz w:val="28"/>
                <w:szCs w:val="28"/>
                <w:lang w:eastAsia="ru-RU"/>
              </w:rPr>
            </w:pPr>
          </w:p>
        </w:tc>
        <w:tc>
          <w:tcPr>
            <w:tcW w:w="1016" w:type="dxa"/>
            <w:tcBorders>
              <w:top w:val="nil"/>
              <w:left w:val="nil"/>
              <w:bottom w:val="nil"/>
              <w:right w:val="nil"/>
            </w:tcBorders>
            <w:shd w:val="clear" w:color="auto" w:fill="auto"/>
            <w:noWrap/>
            <w:vAlign w:val="bottom"/>
            <w:hideMark/>
          </w:tcPr>
          <w:p w:rsidR="00EE036C" w:rsidRPr="00E13F86" w:rsidRDefault="00EE036C" w:rsidP="00730ED1">
            <w:pPr>
              <w:spacing w:after="0" w:line="240" w:lineRule="auto"/>
              <w:jc w:val="center"/>
              <w:rPr>
                <w:rFonts w:ascii="Times New Roman" w:eastAsia="Times New Roman" w:hAnsi="Times New Roman" w:cs="Times New Roman"/>
                <w:b/>
                <w:bCs/>
                <w:color w:val="000000"/>
                <w:sz w:val="28"/>
                <w:szCs w:val="28"/>
                <w:lang w:eastAsia="ru-RU"/>
              </w:rPr>
            </w:pPr>
          </w:p>
        </w:tc>
        <w:tc>
          <w:tcPr>
            <w:tcW w:w="1716" w:type="dxa"/>
            <w:tcBorders>
              <w:top w:val="nil"/>
              <w:left w:val="nil"/>
              <w:bottom w:val="nil"/>
              <w:right w:val="nil"/>
            </w:tcBorders>
            <w:shd w:val="clear" w:color="auto" w:fill="auto"/>
            <w:noWrap/>
            <w:vAlign w:val="bottom"/>
            <w:hideMark/>
          </w:tcPr>
          <w:p w:rsidR="00EE036C" w:rsidRPr="00E13F86" w:rsidRDefault="00EE036C" w:rsidP="00730ED1">
            <w:pPr>
              <w:spacing w:after="0" w:line="240" w:lineRule="auto"/>
              <w:jc w:val="center"/>
              <w:rPr>
                <w:rFonts w:ascii="Times New Roman" w:eastAsia="Times New Roman" w:hAnsi="Times New Roman" w:cs="Times New Roman"/>
                <w:b/>
                <w:bCs/>
                <w:color w:val="000000"/>
                <w:sz w:val="28"/>
                <w:szCs w:val="28"/>
                <w:lang w:eastAsia="ru-RU"/>
              </w:rPr>
            </w:pPr>
          </w:p>
        </w:tc>
      </w:tr>
    </w:tbl>
    <w:p w:rsidR="00EE036C" w:rsidRPr="00E40D02" w:rsidRDefault="00EE036C" w:rsidP="00EE036C">
      <w:pPr>
        <w:keepNext/>
        <w:numPr>
          <w:ilvl w:val="0"/>
          <w:numId w:val="27"/>
        </w:numPr>
        <w:tabs>
          <w:tab w:val="num" w:pos="432"/>
        </w:tabs>
        <w:spacing w:before="240" w:after="120" w:line="240" w:lineRule="auto"/>
        <w:ind w:left="432" w:hanging="432"/>
        <w:outlineLvl w:val="0"/>
        <w:rPr>
          <w:rFonts w:ascii="Times New Roman" w:eastAsia="MS Mincho" w:hAnsi="Times New Roman" w:cs="Times New Roman"/>
          <w:b/>
          <w:bCs/>
          <w:kern w:val="32"/>
          <w:sz w:val="26"/>
          <w:szCs w:val="26"/>
          <w:lang w:eastAsia="ru-RU"/>
        </w:rPr>
      </w:pPr>
      <w:bookmarkStart w:id="118" w:name="_Toc109614054"/>
      <w:bookmarkStart w:id="119" w:name="_Toc322541174"/>
      <w:bookmarkStart w:id="120" w:name="_Toc369203073"/>
      <w:r w:rsidRPr="00E40D02">
        <w:rPr>
          <w:rFonts w:ascii="Times New Roman" w:eastAsia="MS Mincho" w:hAnsi="Times New Roman" w:cs="Times New Roman"/>
          <w:b/>
          <w:bCs/>
          <w:kern w:val="32"/>
          <w:sz w:val="26"/>
          <w:szCs w:val="26"/>
          <w:lang w:eastAsia="ru-RU"/>
        </w:rPr>
        <w:t>Назначение</w:t>
      </w:r>
      <w:bookmarkEnd w:id="118"/>
      <w:bookmarkEnd w:id="119"/>
      <w:bookmarkEnd w:id="120"/>
    </w:p>
    <w:p w:rsidR="00EE036C" w:rsidRDefault="00EE036C" w:rsidP="00EE036C">
      <w:pPr>
        <w:spacing w:after="0"/>
        <w:ind w:firstLine="709"/>
        <w:jc w:val="both"/>
        <w:rPr>
          <w:rFonts w:ascii="Times New Roman" w:eastAsia="Times New Roman" w:hAnsi="Times New Roman" w:cs="Times New Roman"/>
          <w:sz w:val="26"/>
          <w:szCs w:val="26"/>
          <w:lang w:eastAsia="ru-RU"/>
        </w:rPr>
      </w:pPr>
      <w:r w:rsidRPr="0068718B">
        <w:rPr>
          <w:rFonts w:ascii="Times New Roman" w:eastAsia="Times New Roman" w:hAnsi="Times New Roman" w:cs="Times New Roman"/>
          <w:sz w:val="26"/>
          <w:szCs w:val="26"/>
          <w:lang w:eastAsia="ru-RU"/>
        </w:rPr>
        <w:t xml:space="preserve">Настоящий документ содержит информацию о требованиях к </w:t>
      </w:r>
      <w:r>
        <w:rPr>
          <w:rFonts w:ascii="Times New Roman" w:eastAsia="Times New Roman" w:hAnsi="Times New Roman" w:cs="Times New Roman"/>
          <w:sz w:val="26"/>
          <w:szCs w:val="26"/>
          <w:lang w:eastAsia="ru-RU"/>
        </w:rPr>
        <w:t>оказанию услуг по добровольному медицинскому страхованию.</w:t>
      </w:r>
    </w:p>
    <w:p w:rsidR="00EE036C" w:rsidRPr="00D50245" w:rsidRDefault="00EE036C" w:rsidP="00EE036C">
      <w:pPr>
        <w:keepNext/>
        <w:numPr>
          <w:ilvl w:val="0"/>
          <w:numId w:val="27"/>
        </w:numPr>
        <w:tabs>
          <w:tab w:val="num" w:pos="432"/>
        </w:tabs>
        <w:spacing w:before="240" w:after="120" w:line="240" w:lineRule="auto"/>
        <w:ind w:left="432" w:hanging="432"/>
        <w:outlineLvl w:val="0"/>
        <w:rPr>
          <w:rFonts w:ascii="Times New Roman" w:eastAsia="MS Mincho" w:hAnsi="Times New Roman" w:cs="Times New Roman"/>
          <w:b/>
          <w:bCs/>
          <w:kern w:val="32"/>
          <w:sz w:val="26"/>
          <w:szCs w:val="26"/>
          <w:lang w:eastAsia="ru-RU"/>
        </w:rPr>
      </w:pPr>
      <w:bookmarkStart w:id="121" w:name="_Toc369203074"/>
      <w:r w:rsidRPr="00D50245">
        <w:rPr>
          <w:rFonts w:ascii="Times New Roman" w:eastAsia="MS Mincho" w:hAnsi="Times New Roman" w:cs="Times New Roman"/>
          <w:b/>
          <w:bCs/>
          <w:kern w:val="32"/>
          <w:sz w:val="26"/>
          <w:szCs w:val="26"/>
          <w:lang w:eastAsia="ru-RU"/>
        </w:rPr>
        <w:t>Общие положения</w:t>
      </w:r>
      <w:bookmarkEnd w:id="121"/>
    </w:p>
    <w:p w:rsidR="00EE036C" w:rsidRPr="0068718B" w:rsidRDefault="00EE036C" w:rsidP="00EE036C">
      <w:pPr>
        <w:keepNext/>
        <w:numPr>
          <w:ilvl w:val="1"/>
          <w:numId w:val="27"/>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22" w:name="норм_ссылки"/>
      <w:r w:rsidRPr="0068718B">
        <w:rPr>
          <w:rFonts w:ascii="Times New Roman" w:eastAsia="MS Mincho" w:hAnsi="Times New Roman" w:cs="Times New Roman"/>
          <w:b/>
          <w:bCs/>
          <w:i/>
          <w:kern w:val="32"/>
          <w:sz w:val="26"/>
          <w:szCs w:val="26"/>
          <w:lang w:eastAsia="ru-RU"/>
        </w:rPr>
        <w:t>Нормативные ссылк</w:t>
      </w:r>
      <w:bookmarkEnd w:id="122"/>
      <w:r w:rsidRPr="0068718B">
        <w:rPr>
          <w:rFonts w:ascii="Times New Roman" w:eastAsia="MS Mincho" w:hAnsi="Times New Roman" w:cs="Times New Roman"/>
          <w:b/>
          <w:bCs/>
          <w:i/>
          <w:kern w:val="32"/>
          <w:sz w:val="26"/>
          <w:szCs w:val="26"/>
          <w:lang w:eastAsia="ru-RU"/>
        </w:rPr>
        <w:t>и</w:t>
      </w:r>
    </w:p>
    <w:p w:rsidR="00EE036C" w:rsidRDefault="00EE036C" w:rsidP="00EE036C">
      <w:pPr>
        <w:pStyle w:val="a4"/>
        <w:numPr>
          <w:ilvl w:val="0"/>
          <w:numId w:val="35"/>
        </w:numPr>
        <w:spacing w:line="276" w:lineRule="auto"/>
        <w:jc w:val="both"/>
        <w:rPr>
          <w:sz w:val="26"/>
          <w:szCs w:val="26"/>
        </w:rPr>
      </w:pPr>
      <w:r w:rsidRPr="00DE4677">
        <w:rPr>
          <w:sz w:val="26"/>
          <w:szCs w:val="26"/>
        </w:rPr>
        <w:t>Граждански</w:t>
      </w:r>
      <w:r>
        <w:rPr>
          <w:sz w:val="26"/>
          <w:szCs w:val="26"/>
        </w:rPr>
        <w:t>й</w:t>
      </w:r>
      <w:r w:rsidRPr="00DE4677">
        <w:rPr>
          <w:sz w:val="26"/>
          <w:szCs w:val="26"/>
        </w:rPr>
        <w:t xml:space="preserve"> кодекс Российской</w:t>
      </w:r>
      <w:r>
        <w:rPr>
          <w:sz w:val="26"/>
          <w:szCs w:val="26"/>
        </w:rPr>
        <w:t xml:space="preserve"> Федерации;</w:t>
      </w:r>
    </w:p>
    <w:p w:rsidR="00EE036C" w:rsidRDefault="00EE036C" w:rsidP="00EE036C">
      <w:pPr>
        <w:pStyle w:val="a4"/>
        <w:numPr>
          <w:ilvl w:val="0"/>
          <w:numId w:val="35"/>
        </w:numPr>
        <w:spacing w:line="276" w:lineRule="auto"/>
        <w:jc w:val="both"/>
        <w:rPr>
          <w:sz w:val="26"/>
          <w:szCs w:val="26"/>
        </w:rPr>
      </w:pPr>
      <w:r>
        <w:rPr>
          <w:sz w:val="26"/>
          <w:szCs w:val="26"/>
        </w:rPr>
        <w:t>Закон</w:t>
      </w:r>
      <w:r w:rsidRPr="00DE4677">
        <w:rPr>
          <w:sz w:val="26"/>
          <w:szCs w:val="26"/>
        </w:rPr>
        <w:t xml:space="preserve"> РФ N 4015-1 </w:t>
      </w:r>
      <w:r>
        <w:rPr>
          <w:sz w:val="26"/>
          <w:szCs w:val="26"/>
        </w:rPr>
        <w:t xml:space="preserve">от 27 ноября 1992г. </w:t>
      </w:r>
      <w:r w:rsidRPr="00DE4677">
        <w:rPr>
          <w:sz w:val="26"/>
          <w:szCs w:val="26"/>
        </w:rPr>
        <w:t>«Об организации страхового дела в Российской Федерации»</w:t>
      </w:r>
      <w:r>
        <w:rPr>
          <w:sz w:val="26"/>
          <w:szCs w:val="26"/>
        </w:rPr>
        <w:t>.</w:t>
      </w:r>
    </w:p>
    <w:p w:rsidR="00EE036C" w:rsidRPr="00895485" w:rsidRDefault="00EE036C" w:rsidP="00EE036C">
      <w:pPr>
        <w:keepNext/>
        <w:numPr>
          <w:ilvl w:val="1"/>
          <w:numId w:val="27"/>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23" w:name="термины"/>
      <w:r w:rsidRPr="00895485">
        <w:rPr>
          <w:rFonts w:ascii="Times New Roman" w:eastAsia="MS Mincho" w:hAnsi="Times New Roman" w:cs="Times New Roman"/>
          <w:b/>
          <w:bCs/>
          <w:i/>
          <w:kern w:val="32"/>
          <w:sz w:val="26"/>
          <w:szCs w:val="26"/>
          <w:lang w:eastAsia="ru-RU"/>
        </w:rPr>
        <w:t xml:space="preserve">Термины, определения </w:t>
      </w:r>
      <w:bookmarkEnd w:id="123"/>
      <w:r w:rsidRPr="00895485">
        <w:rPr>
          <w:rFonts w:ascii="Times New Roman" w:eastAsia="MS Mincho" w:hAnsi="Times New Roman" w:cs="Times New Roman"/>
          <w:b/>
          <w:bCs/>
          <w:i/>
          <w:kern w:val="32"/>
          <w:sz w:val="26"/>
          <w:szCs w:val="26"/>
          <w:lang w:eastAsia="ru-RU"/>
        </w:rPr>
        <w:t>и сокращения</w:t>
      </w:r>
    </w:p>
    <w:p w:rsidR="00EE036C" w:rsidRPr="00895485" w:rsidRDefault="00EE036C" w:rsidP="00EE036C">
      <w:pPr>
        <w:spacing w:after="0"/>
        <w:ind w:firstLine="709"/>
        <w:jc w:val="both"/>
        <w:rPr>
          <w:rFonts w:ascii="Times New Roman" w:eastAsia="Times New Roman" w:hAnsi="Times New Roman" w:cs="Times New Roman"/>
          <w:bCs/>
          <w:caps/>
          <w:noProof/>
          <w:color w:val="0000FF"/>
          <w:sz w:val="24"/>
          <w:szCs w:val="24"/>
          <w:u w:val="single"/>
          <w:lang w:eastAsia="ru-RU"/>
        </w:rPr>
      </w:pPr>
      <w:r w:rsidRPr="00895485">
        <w:rPr>
          <w:rFonts w:ascii="Times New Roman" w:eastAsia="Times New Roman" w:hAnsi="Times New Roman" w:cs="Times New Roman"/>
          <w:sz w:val="26"/>
          <w:szCs w:val="26"/>
          <w:lang w:eastAsia="ru-RU"/>
        </w:rPr>
        <w:t>В настоящем документе используются следующие определения:</w:t>
      </w:r>
    </w:p>
    <w:tbl>
      <w:tblPr>
        <w:tblStyle w:val="ac"/>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EE036C" w:rsidRPr="00895485" w:rsidTr="00730ED1">
        <w:tc>
          <w:tcPr>
            <w:tcW w:w="1877" w:type="dxa"/>
          </w:tcPr>
          <w:p w:rsidR="00EE036C" w:rsidRPr="00895485" w:rsidRDefault="00EE036C" w:rsidP="00730ED1">
            <w:pPr>
              <w:jc w:val="both"/>
              <w:rPr>
                <w:sz w:val="26"/>
                <w:szCs w:val="26"/>
              </w:rPr>
            </w:pPr>
          </w:p>
        </w:tc>
        <w:tc>
          <w:tcPr>
            <w:tcW w:w="283" w:type="dxa"/>
          </w:tcPr>
          <w:p w:rsidR="00EE036C" w:rsidRPr="00895485" w:rsidRDefault="00EE036C" w:rsidP="00730ED1">
            <w:pPr>
              <w:jc w:val="both"/>
              <w:rPr>
                <w:sz w:val="26"/>
                <w:szCs w:val="26"/>
              </w:rPr>
            </w:pPr>
          </w:p>
        </w:tc>
        <w:tc>
          <w:tcPr>
            <w:tcW w:w="7371" w:type="dxa"/>
          </w:tcPr>
          <w:p w:rsidR="00EE036C" w:rsidRPr="00895485" w:rsidRDefault="00EE036C" w:rsidP="00730ED1">
            <w:pPr>
              <w:jc w:val="both"/>
              <w:rPr>
                <w:sz w:val="26"/>
                <w:szCs w:val="26"/>
              </w:rPr>
            </w:pPr>
          </w:p>
        </w:tc>
      </w:tr>
      <w:tr w:rsidR="00EE036C" w:rsidRPr="00895485" w:rsidTr="00730ED1">
        <w:tc>
          <w:tcPr>
            <w:tcW w:w="1877" w:type="dxa"/>
          </w:tcPr>
          <w:p w:rsidR="00EE036C" w:rsidRPr="00895485" w:rsidRDefault="00EE036C" w:rsidP="00730ED1">
            <w:pPr>
              <w:jc w:val="both"/>
              <w:rPr>
                <w:sz w:val="26"/>
                <w:szCs w:val="26"/>
              </w:rPr>
            </w:pPr>
            <w:r>
              <w:rPr>
                <w:sz w:val="26"/>
                <w:szCs w:val="26"/>
              </w:rPr>
              <w:t>Исполнитель</w:t>
            </w:r>
          </w:p>
        </w:tc>
        <w:tc>
          <w:tcPr>
            <w:tcW w:w="283" w:type="dxa"/>
          </w:tcPr>
          <w:p w:rsidR="00EE036C" w:rsidRPr="00895485" w:rsidRDefault="00EE036C" w:rsidP="00730ED1">
            <w:pPr>
              <w:jc w:val="both"/>
              <w:rPr>
                <w:sz w:val="26"/>
                <w:szCs w:val="26"/>
                <w:lang w:val="en-US"/>
              </w:rPr>
            </w:pPr>
            <w:r w:rsidRPr="00895485">
              <w:rPr>
                <w:sz w:val="26"/>
                <w:szCs w:val="26"/>
                <w:lang w:val="en-US"/>
              </w:rPr>
              <w:t>-</w:t>
            </w:r>
          </w:p>
        </w:tc>
        <w:tc>
          <w:tcPr>
            <w:tcW w:w="7371" w:type="dxa"/>
          </w:tcPr>
          <w:p w:rsidR="00EE036C" w:rsidRPr="00895485" w:rsidRDefault="00EE036C" w:rsidP="00730ED1">
            <w:pPr>
              <w:jc w:val="both"/>
              <w:rPr>
                <w:sz w:val="26"/>
                <w:szCs w:val="26"/>
              </w:rPr>
            </w:pPr>
            <w:r>
              <w:rPr>
                <w:sz w:val="26"/>
                <w:szCs w:val="26"/>
              </w:rPr>
              <w:t>Страховая организация</w:t>
            </w:r>
            <w:r w:rsidRPr="00895485">
              <w:rPr>
                <w:sz w:val="26"/>
                <w:szCs w:val="26"/>
              </w:rPr>
              <w:t>,</w:t>
            </w:r>
            <w:r>
              <w:rPr>
                <w:sz w:val="26"/>
                <w:szCs w:val="26"/>
              </w:rPr>
              <w:t xml:space="preserve"> предлагающая услуги, описанные</w:t>
            </w:r>
            <w:r w:rsidRPr="00895485">
              <w:rPr>
                <w:sz w:val="26"/>
                <w:szCs w:val="26"/>
              </w:rPr>
              <w:t xml:space="preserve"> в настоящих требованиях;</w:t>
            </w:r>
          </w:p>
        </w:tc>
      </w:tr>
      <w:tr w:rsidR="00EE036C" w:rsidRPr="00895485" w:rsidTr="00730ED1">
        <w:tc>
          <w:tcPr>
            <w:tcW w:w="1877" w:type="dxa"/>
          </w:tcPr>
          <w:p w:rsidR="00EE036C" w:rsidRPr="00895485" w:rsidRDefault="00EE036C" w:rsidP="00730ED1">
            <w:pPr>
              <w:jc w:val="both"/>
              <w:rPr>
                <w:sz w:val="26"/>
                <w:szCs w:val="26"/>
              </w:rPr>
            </w:pPr>
            <w:r w:rsidRPr="00895485">
              <w:rPr>
                <w:sz w:val="26"/>
                <w:szCs w:val="26"/>
              </w:rPr>
              <w:t>Заказчик</w:t>
            </w:r>
          </w:p>
        </w:tc>
        <w:tc>
          <w:tcPr>
            <w:tcW w:w="283" w:type="dxa"/>
          </w:tcPr>
          <w:p w:rsidR="00EE036C" w:rsidRPr="00895485" w:rsidRDefault="00EE036C" w:rsidP="00730ED1">
            <w:pPr>
              <w:jc w:val="both"/>
              <w:rPr>
                <w:sz w:val="26"/>
                <w:szCs w:val="26"/>
                <w:lang w:val="en-US"/>
              </w:rPr>
            </w:pPr>
            <w:r w:rsidRPr="00895485">
              <w:rPr>
                <w:sz w:val="26"/>
                <w:szCs w:val="26"/>
                <w:lang w:val="en-US"/>
              </w:rPr>
              <w:t>-</w:t>
            </w:r>
          </w:p>
        </w:tc>
        <w:tc>
          <w:tcPr>
            <w:tcW w:w="7371" w:type="dxa"/>
          </w:tcPr>
          <w:p w:rsidR="00EE036C" w:rsidRPr="00895485" w:rsidRDefault="00EE036C" w:rsidP="00730ED1">
            <w:pPr>
              <w:jc w:val="both"/>
              <w:rPr>
                <w:sz w:val="26"/>
                <w:szCs w:val="26"/>
              </w:rPr>
            </w:pPr>
            <w:r>
              <w:rPr>
                <w:sz w:val="26"/>
                <w:szCs w:val="26"/>
              </w:rPr>
              <w:t>ПАО «Башинформсвязь».</w:t>
            </w:r>
          </w:p>
        </w:tc>
      </w:tr>
    </w:tbl>
    <w:p w:rsidR="00EE036C" w:rsidRPr="0068718B" w:rsidRDefault="00EE036C" w:rsidP="00EE036C">
      <w:pPr>
        <w:spacing w:after="0"/>
        <w:jc w:val="both"/>
        <w:rPr>
          <w:rFonts w:ascii="Times New Roman" w:eastAsia="Times New Roman" w:hAnsi="Times New Roman" w:cs="Times New Roman"/>
          <w:sz w:val="26"/>
          <w:szCs w:val="26"/>
          <w:lang w:eastAsia="ru-RU"/>
        </w:rPr>
      </w:pPr>
    </w:p>
    <w:p w:rsidR="00EE036C" w:rsidRPr="00D50245" w:rsidRDefault="00EE036C" w:rsidP="00EE036C">
      <w:pPr>
        <w:spacing w:after="0"/>
        <w:ind w:firstLine="709"/>
        <w:jc w:val="both"/>
        <w:rPr>
          <w:rFonts w:ascii="Times New Roman" w:eastAsia="Times New Roman" w:hAnsi="Times New Roman" w:cs="Times New Roman"/>
          <w:sz w:val="26"/>
          <w:szCs w:val="26"/>
          <w:lang w:eastAsia="ru-RU"/>
        </w:rPr>
      </w:pPr>
    </w:p>
    <w:p w:rsidR="00EE036C" w:rsidRPr="00E40D02" w:rsidRDefault="00EE036C" w:rsidP="00EE036C">
      <w:pPr>
        <w:pStyle w:val="a4"/>
        <w:numPr>
          <w:ilvl w:val="0"/>
          <w:numId w:val="27"/>
        </w:numPr>
        <w:spacing w:after="200" w:line="276" w:lineRule="auto"/>
        <w:ind w:left="357"/>
        <w:contextualSpacing w:val="0"/>
        <w:rPr>
          <w:rFonts w:eastAsia="MS Mincho"/>
          <w:b/>
          <w:bCs/>
          <w:kern w:val="32"/>
          <w:sz w:val="26"/>
          <w:szCs w:val="26"/>
        </w:rPr>
      </w:pPr>
      <w:bookmarkStart w:id="124" w:name="_Toc322541177"/>
      <w:bookmarkStart w:id="125" w:name="_Toc369203075"/>
      <w:r w:rsidRPr="00D50245">
        <w:rPr>
          <w:rFonts w:eastAsia="MS Mincho"/>
          <w:b/>
          <w:bCs/>
          <w:kern w:val="32"/>
          <w:sz w:val="26"/>
          <w:szCs w:val="26"/>
        </w:rPr>
        <w:t xml:space="preserve">Адрес оказания услуг </w:t>
      </w:r>
      <w:r w:rsidRPr="00D50245">
        <w:rPr>
          <w:rFonts w:eastAsia="MS Mincho"/>
          <w:bCs/>
          <w:kern w:val="32"/>
          <w:sz w:val="26"/>
          <w:szCs w:val="26"/>
        </w:rPr>
        <w:t>Российская Федерация</w:t>
      </w:r>
      <w:r>
        <w:rPr>
          <w:rFonts w:eastAsia="MS Mincho"/>
          <w:bCs/>
          <w:kern w:val="32"/>
          <w:sz w:val="26"/>
          <w:szCs w:val="26"/>
        </w:rPr>
        <w:t>.</w:t>
      </w:r>
    </w:p>
    <w:p w:rsidR="00EE036C" w:rsidRPr="007F1F6A" w:rsidRDefault="00EE036C" w:rsidP="00EE036C">
      <w:pPr>
        <w:pStyle w:val="a4"/>
        <w:numPr>
          <w:ilvl w:val="0"/>
          <w:numId w:val="27"/>
        </w:numPr>
        <w:spacing w:after="200" w:line="276" w:lineRule="auto"/>
        <w:ind w:left="357"/>
        <w:contextualSpacing w:val="0"/>
        <w:jc w:val="both"/>
        <w:rPr>
          <w:rFonts w:eastAsia="MS Mincho"/>
          <w:b/>
          <w:bCs/>
          <w:kern w:val="32"/>
          <w:sz w:val="26"/>
          <w:szCs w:val="26"/>
        </w:rPr>
      </w:pPr>
      <w:r w:rsidRPr="007F1F6A">
        <w:rPr>
          <w:rFonts w:eastAsia="MS Mincho"/>
          <w:b/>
          <w:bCs/>
          <w:kern w:val="32"/>
          <w:sz w:val="26"/>
          <w:szCs w:val="26"/>
        </w:rPr>
        <w:t xml:space="preserve">Объем услуг </w:t>
      </w:r>
      <w:r w:rsidRPr="007F1F6A">
        <w:rPr>
          <w:rFonts w:eastAsia="MS Mincho"/>
          <w:bCs/>
          <w:kern w:val="32"/>
          <w:sz w:val="26"/>
          <w:szCs w:val="26"/>
        </w:rPr>
        <w:t>определяется страховой Программой и осуществляется:</w:t>
      </w:r>
    </w:p>
    <w:p w:rsidR="00EE036C" w:rsidRPr="00A86AC0" w:rsidRDefault="00EE036C" w:rsidP="00EE036C">
      <w:pPr>
        <w:pStyle w:val="a4"/>
        <w:ind w:left="357"/>
        <w:contextualSpacing w:val="0"/>
        <w:jc w:val="both"/>
        <w:rPr>
          <w:rFonts w:eastAsia="MS Mincho"/>
          <w:bCs/>
          <w:kern w:val="32"/>
          <w:sz w:val="26"/>
          <w:szCs w:val="26"/>
        </w:rPr>
      </w:pPr>
      <w:r w:rsidRPr="00A86AC0">
        <w:rPr>
          <w:rFonts w:eastAsia="MS Mincho"/>
          <w:bCs/>
          <w:kern w:val="32"/>
          <w:sz w:val="26"/>
          <w:szCs w:val="26"/>
        </w:rPr>
        <w:t xml:space="preserve">по Программе № 1 – в отношении </w:t>
      </w:r>
      <w:r>
        <w:rPr>
          <w:rFonts w:eastAsia="MS Mincho"/>
          <w:bCs/>
          <w:kern w:val="32"/>
          <w:sz w:val="26"/>
          <w:szCs w:val="26"/>
        </w:rPr>
        <w:t>4270</w:t>
      </w:r>
      <w:r w:rsidRPr="00A86AC0">
        <w:rPr>
          <w:rFonts w:eastAsia="MS Mincho"/>
          <w:bCs/>
          <w:kern w:val="32"/>
          <w:sz w:val="26"/>
          <w:szCs w:val="26"/>
        </w:rPr>
        <w:t xml:space="preserve"> сотрудников;</w:t>
      </w:r>
    </w:p>
    <w:p w:rsidR="00EE036C" w:rsidRDefault="00EE036C" w:rsidP="00EE036C">
      <w:pPr>
        <w:pStyle w:val="a4"/>
        <w:ind w:left="357"/>
        <w:contextualSpacing w:val="0"/>
        <w:jc w:val="both"/>
        <w:rPr>
          <w:rFonts w:eastAsia="MS Mincho"/>
          <w:bCs/>
          <w:kern w:val="32"/>
          <w:sz w:val="26"/>
          <w:szCs w:val="26"/>
        </w:rPr>
      </w:pPr>
      <w:r w:rsidRPr="00A86AC0">
        <w:rPr>
          <w:rFonts w:eastAsia="MS Mincho"/>
          <w:bCs/>
          <w:kern w:val="32"/>
          <w:sz w:val="26"/>
          <w:szCs w:val="26"/>
        </w:rPr>
        <w:t xml:space="preserve">по Программе № 2 - в </w:t>
      </w:r>
      <w:r w:rsidRPr="001522A1">
        <w:rPr>
          <w:rFonts w:eastAsia="MS Mincho"/>
          <w:bCs/>
          <w:kern w:val="32"/>
          <w:sz w:val="26"/>
          <w:szCs w:val="26"/>
        </w:rPr>
        <w:t xml:space="preserve">отношении </w:t>
      </w:r>
      <w:r>
        <w:rPr>
          <w:rFonts w:eastAsia="MS Mincho"/>
          <w:bCs/>
          <w:kern w:val="32"/>
          <w:sz w:val="26"/>
          <w:szCs w:val="26"/>
        </w:rPr>
        <w:t>10</w:t>
      </w:r>
      <w:r w:rsidRPr="001522A1">
        <w:rPr>
          <w:rFonts w:eastAsia="MS Mincho"/>
          <w:bCs/>
          <w:kern w:val="32"/>
          <w:sz w:val="26"/>
          <w:szCs w:val="26"/>
        </w:rPr>
        <w:t>0</w:t>
      </w:r>
      <w:r w:rsidRPr="00A86AC0">
        <w:rPr>
          <w:rFonts w:eastAsia="MS Mincho"/>
          <w:bCs/>
          <w:kern w:val="32"/>
          <w:sz w:val="26"/>
          <w:szCs w:val="26"/>
        </w:rPr>
        <w:t xml:space="preserve"> сотрудников.</w:t>
      </w:r>
    </w:p>
    <w:p w:rsidR="00730ED1" w:rsidRPr="00A86AC0" w:rsidRDefault="00730ED1" w:rsidP="00EE036C">
      <w:pPr>
        <w:pStyle w:val="a4"/>
        <w:ind w:left="357"/>
        <w:contextualSpacing w:val="0"/>
        <w:jc w:val="both"/>
        <w:rPr>
          <w:rFonts w:eastAsia="MS Mincho"/>
          <w:b/>
          <w:bCs/>
          <w:kern w:val="32"/>
          <w:sz w:val="26"/>
          <w:szCs w:val="26"/>
        </w:rPr>
      </w:pPr>
    </w:p>
    <w:p w:rsidR="00EE036C" w:rsidRPr="00A86AC0" w:rsidRDefault="00EE036C" w:rsidP="00EE036C">
      <w:pPr>
        <w:pStyle w:val="a4"/>
        <w:numPr>
          <w:ilvl w:val="0"/>
          <w:numId w:val="27"/>
        </w:numPr>
        <w:spacing w:after="200" w:line="276" w:lineRule="auto"/>
        <w:ind w:left="357"/>
        <w:rPr>
          <w:rFonts w:eastAsia="MS Mincho"/>
          <w:b/>
          <w:bCs/>
          <w:kern w:val="32"/>
          <w:sz w:val="26"/>
          <w:szCs w:val="26"/>
        </w:rPr>
      </w:pPr>
      <w:r w:rsidRPr="00A86AC0">
        <w:rPr>
          <w:rFonts w:eastAsia="MS Mincho"/>
          <w:b/>
          <w:bCs/>
          <w:kern w:val="32"/>
          <w:sz w:val="26"/>
          <w:szCs w:val="26"/>
        </w:rPr>
        <w:t>Сроки выполнения</w:t>
      </w:r>
      <w:r w:rsidRPr="00A86AC0">
        <w:rPr>
          <w:sz w:val="26"/>
          <w:szCs w:val="26"/>
        </w:rPr>
        <w:t xml:space="preserve"> </w:t>
      </w:r>
      <w:r w:rsidRPr="00A86AC0">
        <w:rPr>
          <w:rFonts w:eastAsia="MS Mincho"/>
          <w:bCs/>
          <w:kern w:val="32"/>
          <w:sz w:val="26"/>
          <w:szCs w:val="26"/>
        </w:rPr>
        <w:t xml:space="preserve">с 00 часов 00 минут дня, следующего за днем подписания договора и действует в течение 12 месяцев. </w:t>
      </w:r>
    </w:p>
    <w:p w:rsidR="00EE036C" w:rsidRPr="00A86AC0" w:rsidRDefault="00EE036C" w:rsidP="00EE036C">
      <w:pPr>
        <w:pStyle w:val="a4"/>
        <w:ind w:left="357"/>
        <w:jc w:val="both"/>
        <w:rPr>
          <w:rFonts w:eastAsia="MS Mincho"/>
          <w:b/>
          <w:bCs/>
          <w:kern w:val="32"/>
          <w:sz w:val="26"/>
          <w:szCs w:val="26"/>
        </w:rPr>
      </w:pPr>
    </w:p>
    <w:p w:rsidR="00EE036C" w:rsidRPr="007F1F6A" w:rsidRDefault="00EE036C" w:rsidP="00EE036C">
      <w:pPr>
        <w:pStyle w:val="a4"/>
        <w:numPr>
          <w:ilvl w:val="0"/>
          <w:numId w:val="27"/>
        </w:numPr>
        <w:spacing w:after="200" w:line="276" w:lineRule="auto"/>
        <w:ind w:left="357"/>
        <w:contextualSpacing w:val="0"/>
        <w:rPr>
          <w:rFonts w:eastAsia="MS Mincho"/>
          <w:b/>
          <w:bCs/>
          <w:kern w:val="32"/>
          <w:sz w:val="26"/>
          <w:szCs w:val="26"/>
        </w:rPr>
      </w:pPr>
      <w:r w:rsidRPr="007F1F6A">
        <w:rPr>
          <w:rFonts w:eastAsia="MS Mincho"/>
          <w:b/>
          <w:bCs/>
          <w:kern w:val="32"/>
          <w:sz w:val="26"/>
          <w:szCs w:val="26"/>
        </w:rPr>
        <w:t xml:space="preserve">Требования к </w:t>
      </w:r>
      <w:bookmarkEnd w:id="124"/>
      <w:bookmarkEnd w:id="125"/>
      <w:r w:rsidRPr="007F1F6A">
        <w:rPr>
          <w:rFonts w:eastAsia="MS Mincho"/>
          <w:b/>
          <w:bCs/>
          <w:kern w:val="32"/>
          <w:sz w:val="26"/>
          <w:szCs w:val="26"/>
        </w:rPr>
        <w:t>Исполнителю:</w:t>
      </w:r>
    </w:p>
    <w:p w:rsidR="00EE036C" w:rsidRPr="005F78A5" w:rsidRDefault="00EE036C" w:rsidP="00EE036C">
      <w:pPr>
        <w:jc w:val="both"/>
        <w:rPr>
          <w:rFonts w:ascii="Times New Roman" w:eastAsia="Times New Roman" w:hAnsi="Times New Roman" w:cs="Times New Roman"/>
          <w:color w:val="000000"/>
          <w:sz w:val="26"/>
          <w:szCs w:val="26"/>
          <w:lang w:eastAsia="ru-RU"/>
        </w:rPr>
      </w:pPr>
      <w:r w:rsidRPr="005F78A5">
        <w:rPr>
          <w:rFonts w:ascii="Times New Roman" w:eastAsia="Times New Roman" w:hAnsi="Times New Roman" w:cs="Times New Roman"/>
          <w:b/>
          <w:i/>
          <w:color w:val="000000"/>
          <w:sz w:val="26"/>
          <w:szCs w:val="26"/>
          <w:lang w:eastAsia="ru-RU"/>
        </w:rPr>
        <w:t>6.1</w:t>
      </w:r>
      <w:r w:rsidRPr="005F78A5">
        <w:rPr>
          <w:rFonts w:ascii="Times New Roman" w:eastAsia="Times New Roman" w:hAnsi="Times New Roman" w:cs="Times New Roman"/>
          <w:color w:val="000000"/>
          <w:sz w:val="26"/>
          <w:szCs w:val="26"/>
          <w:lang w:eastAsia="ru-RU"/>
        </w:rPr>
        <w:t xml:space="preserve"> Участвовать в данной процедуре Запроса предложений может юридическое лицо независимо от организационно-правовой формы, формы собственности, места нахождения и места происхождения капитала.</w:t>
      </w:r>
    </w:p>
    <w:p w:rsidR="00EE036C" w:rsidRPr="00285EC1" w:rsidRDefault="00EE036C" w:rsidP="00EE036C">
      <w:pPr>
        <w:jc w:val="both"/>
        <w:rPr>
          <w:rFonts w:ascii="Times New Roman" w:eastAsia="Times New Roman" w:hAnsi="Times New Roman" w:cs="Times New Roman"/>
          <w:color w:val="000000"/>
          <w:sz w:val="26"/>
          <w:szCs w:val="26"/>
          <w:lang w:eastAsia="ru-RU"/>
        </w:rPr>
      </w:pPr>
      <w:r w:rsidRPr="005F78A5">
        <w:rPr>
          <w:rFonts w:ascii="Times New Roman" w:eastAsia="Times New Roman" w:hAnsi="Times New Roman" w:cs="Times New Roman"/>
          <w:b/>
          <w:i/>
          <w:color w:val="000000"/>
          <w:sz w:val="26"/>
          <w:szCs w:val="26"/>
          <w:lang w:eastAsia="ru-RU"/>
        </w:rPr>
        <w:t>6.2</w:t>
      </w:r>
      <w:r w:rsidRPr="005F78A5">
        <w:rPr>
          <w:rFonts w:ascii="Times New Roman" w:eastAsia="Times New Roman" w:hAnsi="Times New Roman" w:cs="Times New Roman"/>
          <w:color w:val="000000"/>
          <w:sz w:val="26"/>
          <w:szCs w:val="26"/>
          <w:lang w:eastAsia="ru-RU"/>
        </w:rPr>
        <w:t xml:space="preserve"> </w:t>
      </w:r>
      <w:r w:rsidRPr="00285EC1">
        <w:rPr>
          <w:rFonts w:ascii="Times New Roman" w:hAnsi="Times New Roman" w:cs="Times New Roman"/>
          <w:sz w:val="26"/>
          <w:szCs w:val="26"/>
        </w:rPr>
        <w:t xml:space="preserve">Претендент на участие в Открытом запросе предложений </w:t>
      </w:r>
      <w:r w:rsidRPr="00285EC1">
        <w:rPr>
          <w:rFonts w:ascii="Times New Roman" w:eastAsia="Times New Roman" w:hAnsi="Times New Roman" w:cs="Times New Roman"/>
          <w:color w:val="000000"/>
          <w:sz w:val="26"/>
          <w:szCs w:val="26"/>
          <w:lang w:eastAsia="ru-RU"/>
        </w:rPr>
        <w:t>должен на момент подачи Предложения соответствовать следующим требованиям:</w:t>
      </w:r>
    </w:p>
    <w:p w:rsidR="00EE036C" w:rsidRPr="00D50245" w:rsidRDefault="00EE036C" w:rsidP="00EE036C">
      <w:pPr>
        <w:jc w:val="both"/>
        <w:rPr>
          <w:rFonts w:ascii="Times New Roman" w:eastAsia="Times New Roman" w:hAnsi="Times New Roman" w:cs="Times New Roman"/>
          <w:color w:val="000000"/>
          <w:sz w:val="26"/>
          <w:szCs w:val="26"/>
          <w:lang w:eastAsia="ru-RU"/>
        </w:rPr>
      </w:pPr>
      <w:r w:rsidRPr="00285EC1">
        <w:rPr>
          <w:rFonts w:ascii="Times New Roman" w:eastAsia="Times New Roman" w:hAnsi="Times New Roman" w:cs="Times New Roman"/>
          <w:b/>
          <w:i/>
          <w:color w:val="000000"/>
          <w:sz w:val="26"/>
          <w:szCs w:val="26"/>
          <w:lang w:eastAsia="ru-RU"/>
        </w:rPr>
        <w:t>6.2.1</w:t>
      </w:r>
      <w:r w:rsidRPr="00285EC1">
        <w:rPr>
          <w:rFonts w:ascii="Times New Roman" w:eastAsia="Times New Roman" w:hAnsi="Times New Roman" w:cs="Times New Roman"/>
          <w:color w:val="000000"/>
          <w:sz w:val="26"/>
          <w:szCs w:val="26"/>
          <w:lang w:eastAsia="ru-RU"/>
        </w:rPr>
        <w:tab/>
        <w:t>Отсутствие судебных процессов, имеющих существенное значение для ее деятельности (предоставляется справка, заверенная руководителем страховой организации);</w:t>
      </w:r>
    </w:p>
    <w:p w:rsidR="00EE036C" w:rsidRDefault="00EE036C" w:rsidP="00EE036C">
      <w:pPr>
        <w:jc w:val="both"/>
        <w:rPr>
          <w:rFonts w:ascii="Times New Roman" w:eastAsia="Times New Roman" w:hAnsi="Times New Roman" w:cs="Times New Roman"/>
          <w:color w:val="000000"/>
          <w:sz w:val="26"/>
          <w:szCs w:val="26"/>
          <w:lang w:eastAsia="ru-RU"/>
        </w:rPr>
      </w:pPr>
      <w:r w:rsidRPr="00E40D02">
        <w:rPr>
          <w:rFonts w:ascii="Times New Roman" w:eastAsia="Times New Roman" w:hAnsi="Times New Roman" w:cs="Times New Roman"/>
          <w:b/>
          <w:i/>
          <w:color w:val="000000"/>
          <w:sz w:val="26"/>
          <w:szCs w:val="26"/>
          <w:lang w:eastAsia="ru-RU"/>
        </w:rPr>
        <w:t>6.2.</w:t>
      </w:r>
      <w:r>
        <w:rPr>
          <w:rFonts w:ascii="Times New Roman" w:eastAsia="Times New Roman" w:hAnsi="Times New Roman" w:cs="Times New Roman"/>
          <w:b/>
          <w:i/>
          <w:color w:val="000000"/>
          <w:sz w:val="26"/>
          <w:szCs w:val="26"/>
          <w:lang w:eastAsia="ru-RU"/>
        </w:rPr>
        <w:t>2</w:t>
      </w:r>
      <w:r w:rsidRPr="00D50245">
        <w:rPr>
          <w:rFonts w:ascii="Times New Roman" w:eastAsia="Times New Roman" w:hAnsi="Times New Roman" w:cs="Times New Roman"/>
          <w:color w:val="000000"/>
          <w:sz w:val="26"/>
          <w:szCs w:val="26"/>
          <w:lang w:eastAsia="ru-RU"/>
        </w:rPr>
        <w:tab/>
        <w:t>Наличие филиала(ов) и представительств (агентств, офисов и т.д.) на территории Республики Башкортостан;</w:t>
      </w:r>
    </w:p>
    <w:p w:rsidR="00EE036C" w:rsidRDefault="00EE036C" w:rsidP="00EE036C">
      <w:pPr>
        <w:jc w:val="both"/>
        <w:rPr>
          <w:rFonts w:ascii="Times New Roman" w:eastAsia="Calibri"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7C1465">
        <w:rPr>
          <w:rFonts w:ascii="Times New Roman" w:eastAsia="Calibri" w:hAnsi="Times New Roman" w:cs="Times New Roman"/>
          <w:b/>
          <w:bCs/>
          <w:i/>
          <w:color w:val="000000"/>
          <w:sz w:val="26"/>
          <w:szCs w:val="26"/>
          <w:lang w:eastAsia="ru-RU"/>
        </w:rPr>
        <w:t>6.2.3</w:t>
      </w:r>
      <w:r w:rsidRPr="007C1465">
        <w:rPr>
          <w:rFonts w:ascii="Times New Roman" w:eastAsia="Calibri" w:hAnsi="Times New Roman" w:cs="Times New Roman"/>
          <w:color w:val="000000"/>
          <w:sz w:val="26"/>
          <w:szCs w:val="26"/>
          <w:lang w:eastAsia="ru-RU"/>
        </w:rPr>
        <w:t xml:space="preserve"> Наличие установленного количества договоров с лечебно-профилактическими учреждениями (далее ЛП</w:t>
      </w:r>
      <w:r>
        <w:rPr>
          <w:rFonts w:ascii="Times New Roman" w:eastAsia="Calibri" w:hAnsi="Times New Roman" w:cs="Times New Roman"/>
          <w:color w:val="000000"/>
          <w:sz w:val="26"/>
          <w:szCs w:val="26"/>
          <w:lang w:eastAsia="ru-RU"/>
        </w:rPr>
        <w:t xml:space="preserve">У) в нижеуказанных городах (Таблица 1) </w:t>
      </w:r>
      <w:r w:rsidRPr="007C1465">
        <w:rPr>
          <w:rFonts w:ascii="Times New Roman" w:eastAsia="Calibri" w:hAnsi="Times New Roman" w:cs="Times New Roman"/>
          <w:color w:val="000000"/>
          <w:sz w:val="26"/>
          <w:szCs w:val="26"/>
          <w:lang w:eastAsia="ru-RU"/>
        </w:rPr>
        <w:t>с которыми у Участника запроса предложений заключены договора и будут включены в перечень ЛПУ при заключении договора</w:t>
      </w:r>
      <w:r>
        <w:rPr>
          <w:rFonts w:ascii="Times New Roman" w:eastAsia="Calibri" w:hAnsi="Times New Roman" w:cs="Times New Roman"/>
          <w:color w:val="000000"/>
          <w:sz w:val="26"/>
          <w:szCs w:val="26"/>
          <w:lang w:eastAsia="ru-RU"/>
        </w:rPr>
        <w:t xml:space="preserve"> страхования</w:t>
      </w:r>
      <w:r w:rsidRPr="007C1465">
        <w:rPr>
          <w:rFonts w:ascii="Times New Roman" w:eastAsia="Calibri" w:hAnsi="Times New Roman" w:cs="Times New Roman"/>
          <w:color w:val="000000"/>
          <w:sz w:val="26"/>
          <w:szCs w:val="26"/>
          <w:lang w:eastAsia="ru-RU"/>
        </w:rPr>
        <w:t xml:space="preserve"> с ПАО «Башинформсвязь»:</w:t>
      </w:r>
    </w:p>
    <w:p w:rsidR="00EE036C" w:rsidRPr="005A2AA1" w:rsidRDefault="00EE036C" w:rsidP="00EE036C">
      <w:pPr>
        <w:contextualSpacing/>
        <w:jc w:val="center"/>
        <w:rPr>
          <w:rFonts w:ascii="Times New Roman" w:eastAsia="Times New Roman" w:hAnsi="Times New Roman" w:cs="Times New Roman"/>
          <w:color w:val="000000"/>
          <w:lang w:eastAsia="ru-RU"/>
        </w:rPr>
      </w:pPr>
      <w:r>
        <w:rPr>
          <w:rFonts w:ascii="Times New Roman" w:eastAsia="Calibri" w:hAnsi="Times New Roman" w:cs="Times New Roman"/>
          <w:color w:val="000000"/>
          <w:lang w:eastAsia="ru-RU"/>
        </w:rPr>
        <w:t xml:space="preserve">           </w:t>
      </w:r>
      <w:r w:rsidRPr="005A2AA1">
        <w:rPr>
          <w:rFonts w:ascii="Times New Roman" w:eastAsia="Calibri" w:hAnsi="Times New Roman" w:cs="Times New Roman"/>
          <w:color w:val="000000"/>
          <w:lang w:eastAsia="ru-RU"/>
        </w:rPr>
        <w:t>Таблица</w:t>
      </w:r>
      <w:r>
        <w:rPr>
          <w:rFonts w:ascii="Times New Roman" w:eastAsia="Calibri" w:hAnsi="Times New Roman" w:cs="Times New Roman"/>
          <w:color w:val="000000"/>
          <w:lang w:eastAsia="ru-RU"/>
        </w:rPr>
        <w:t xml:space="preserve"> </w:t>
      </w:r>
      <w:r w:rsidRPr="005A2AA1">
        <w:rPr>
          <w:rFonts w:ascii="Times New Roman" w:eastAsia="Calibri" w:hAnsi="Times New Roman" w:cs="Times New Roman"/>
          <w:color w:val="000000"/>
          <w:lang w:eastAsia="ru-RU"/>
        </w:rPr>
        <w:t>1</w:t>
      </w:r>
    </w:p>
    <w:tbl>
      <w:tblPr>
        <w:tblW w:w="5411" w:type="dxa"/>
        <w:tblInd w:w="113" w:type="dxa"/>
        <w:tblLook w:val="04A0" w:firstRow="1" w:lastRow="0" w:firstColumn="1" w:lastColumn="0" w:noHBand="0" w:noVBand="1"/>
      </w:tblPr>
      <w:tblGrid>
        <w:gridCol w:w="486"/>
        <w:gridCol w:w="2090"/>
        <w:gridCol w:w="2835"/>
      </w:tblGrid>
      <w:tr w:rsidR="00EE036C" w:rsidRPr="00190306" w:rsidTr="00730ED1">
        <w:trPr>
          <w:trHeight w:val="765"/>
        </w:trPr>
        <w:tc>
          <w:tcPr>
            <w:tcW w:w="4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 п/п</w:t>
            </w:r>
          </w:p>
        </w:tc>
        <w:tc>
          <w:tcPr>
            <w:tcW w:w="2090" w:type="dxa"/>
            <w:tcBorders>
              <w:top w:val="single" w:sz="4" w:space="0" w:color="auto"/>
              <w:left w:val="nil"/>
              <w:bottom w:val="single" w:sz="4" w:space="0" w:color="auto"/>
              <w:right w:val="single" w:sz="4" w:space="0" w:color="auto"/>
            </w:tcBorders>
            <w:shd w:val="clear" w:color="000000" w:fill="FFFFFF"/>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Населенный пункт</w:t>
            </w:r>
          </w:p>
        </w:tc>
        <w:tc>
          <w:tcPr>
            <w:tcW w:w="2835" w:type="dxa"/>
            <w:tcBorders>
              <w:top w:val="single" w:sz="4" w:space="0" w:color="auto"/>
              <w:left w:val="nil"/>
              <w:bottom w:val="single" w:sz="4" w:space="0" w:color="auto"/>
              <w:right w:val="single" w:sz="4" w:space="0" w:color="auto"/>
            </w:tcBorders>
            <w:shd w:val="clear" w:color="000000" w:fill="FFFFFF"/>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Количество договоров с ЛПУ</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1</w:t>
            </w:r>
          </w:p>
        </w:tc>
        <w:tc>
          <w:tcPr>
            <w:tcW w:w="2090"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Стерлитамак</w:t>
            </w:r>
          </w:p>
        </w:tc>
        <w:tc>
          <w:tcPr>
            <w:tcW w:w="2835"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5 договоров</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2090"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Уфа</w:t>
            </w:r>
          </w:p>
        </w:tc>
        <w:tc>
          <w:tcPr>
            <w:tcW w:w="2835"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20 договоров</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3</w:t>
            </w:r>
          </w:p>
        </w:tc>
        <w:tc>
          <w:tcPr>
            <w:tcW w:w="2090" w:type="dxa"/>
            <w:tcBorders>
              <w:top w:val="nil"/>
              <w:left w:val="nil"/>
              <w:bottom w:val="single" w:sz="4" w:space="0" w:color="000000"/>
              <w:right w:val="single" w:sz="4" w:space="0" w:color="000000"/>
            </w:tcBorders>
            <w:shd w:val="clear" w:color="000000" w:fill="FFFFFF"/>
            <w:noWrap/>
            <w:vAlign w:val="bottom"/>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Белебей</w:t>
            </w:r>
          </w:p>
        </w:tc>
        <w:tc>
          <w:tcPr>
            <w:tcW w:w="2835" w:type="dxa"/>
            <w:tcBorders>
              <w:top w:val="nil"/>
              <w:left w:val="nil"/>
              <w:bottom w:val="single" w:sz="4" w:space="0" w:color="auto"/>
              <w:right w:val="single" w:sz="4" w:space="0" w:color="auto"/>
            </w:tcBorders>
            <w:shd w:val="clear" w:color="000000" w:fill="FFFFFF"/>
            <w:noWrap/>
            <w:vAlign w:val="bottom"/>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4</w:t>
            </w:r>
          </w:p>
        </w:tc>
        <w:tc>
          <w:tcPr>
            <w:tcW w:w="2090"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Белорецк</w:t>
            </w:r>
          </w:p>
        </w:tc>
        <w:tc>
          <w:tcPr>
            <w:tcW w:w="2835"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5</w:t>
            </w:r>
          </w:p>
        </w:tc>
        <w:tc>
          <w:tcPr>
            <w:tcW w:w="2090"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Бирск</w:t>
            </w:r>
          </w:p>
        </w:tc>
        <w:tc>
          <w:tcPr>
            <w:tcW w:w="2835"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2090"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Мелеуз</w:t>
            </w:r>
          </w:p>
        </w:tc>
        <w:tc>
          <w:tcPr>
            <w:tcW w:w="2835"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2090"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Нефтекамск</w:t>
            </w:r>
          </w:p>
        </w:tc>
        <w:tc>
          <w:tcPr>
            <w:tcW w:w="2835"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2090"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Сибай</w:t>
            </w:r>
          </w:p>
        </w:tc>
        <w:tc>
          <w:tcPr>
            <w:tcW w:w="2835"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2090"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Туймазы</w:t>
            </w:r>
          </w:p>
        </w:tc>
        <w:tc>
          <w:tcPr>
            <w:tcW w:w="2835"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bl>
    <w:p w:rsidR="00EE036C" w:rsidRDefault="00EE036C" w:rsidP="00EE036C">
      <w:pPr>
        <w:jc w:val="both"/>
        <w:rPr>
          <w:rFonts w:ascii="Times New Roman" w:eastAsia="Times New Roman" w:hAnsi="Times New Roman" w:cs="Times New Roman"/>
          <w:color w:val="000000"/>
          <w:sz w:val="26"/>
          <w:szCs w:val="26"/>
          <w:lang w:eastAsia="ru-RU"/>
        </w:rPr>
      </w:pPr>
    </w:p>
    <w:p w:rsidR="00EE036C" w:rsidRDefault="00EE036C" w:rsidP="00EE036C">
      <w:pPr>
        <w:jc w:val="both"/>
        <w:rPr>
          <w:rFonts w:ascii="Times New Roman" w:hAnsi="Times New Roman"/>
          <w:color w:val="000000"/>
          <w:sz w:val="26"/>
          <w:szCs w:val="26"/>
          <w:lang w:eastAsia="ru-RU"/>
        </w:rPr>
      </w:pPr>
      <w:r>
        <w:rPr>
          <w:rFonts w:ascii="Times New Roman" w:hAnsi="Times New Roman"/>
          <w:b/>
          <w:bCs/>
          <w:i/>
          <w:iCs/>
          <w:color w:val="000000"/>
          <w:sz w:val="26"/>
          <w:szCs w:val="26"/>
          <w:lang w:eastAsia="ru-RU"/>
        </w:rPr>
        <w:t>6.2.4</w:t>
      </w:r>
      <w:r>
        <w:rPr>
          <w:rFonts w:ascii="Times New Roman" w:hAnsi="Times New Roman"/>
          <w:color w:val="000000"/>
          <w:sz w:val="26"/>
          <w:szCs w:val="26"/>
          <w:lang w:eastAsia="ru-RU"/>
        </w:rPr>
        <w:t xml:space="preserve"> Наличие установленного количества договоров с ЛПУ не менее чем в 31 нижеуказанном населенном пункте в разрезе районов и городов Республики Башкортостан (Таблица 2), с которыми у Участника запроса предложений заключены договоры и будут включены в перечень ЛПУ при заключении договора</w:t>
      </w:r>
      <w:r>
        <w:t xml:space="preserve"> </w:t>
      </w:r>
      <w:r>
        <w:rPr>
          <w:rFonts w:ascii="Times New Roman" w:hAnsi="Times New Roman"/>
          <w:color w:val="000000"/>
          <w:sz w:val="26"/>
          <w:szCs w:val="26"/>
          <w:lang w:eastAsia="ru-RU"/>
        </w:rPr>
        <w:t>страхования с ПАО «Башинформсвязь»:</w:t>
      </w:r>
    </w:p>
    <w:p w:rsidR="00EE036C" w:rsidRPr="005A2AA1" w:rsidRDefault="00EE036C" w:rsidP="00EE036C">
      <w:pPr>
        <w:contextualSpacing/>
        <w:jc w:val="both"/>
        <w:rPr>
          <w:rFonts w:ascii="Times New Roman" w:hAnsi="Times New Roman"/>
          <w:color w:val="000000"/>
          <w:lang w:eastAsia="ru-RU"/>
        </w:rPr>
      </w:pPr>
      <w:r w:rsidRPr="005A2AA1">
        <w:rPr>
          <w:rFonts w:ascii="Times New Roman" w:hAnsi="Times New Roman"/>
          <w:color w:val="000000"/>
          <w:lang w:eastAsia="ru-RU"/>
        </w:rPr>
        <w:t xml:space="preserve">                                                                                                           </w:t>
      </w:r>
      <w:r>
        <w:rPr>
          <w:rFonts w:ascii="Times New Roman" w:hAnsi="Times New Roman"/>
          <w:color w:val="000000"/>
          <w:lang w:eastAsia="ru-RU"/>
        </w:rPr>
        <w:t xml:space="preserve">                      </w:t>
      </w:r>
      <w:r w:rsidRPr="005A2AA1">
        <w:rPr>
          <w:rFonts w:ascii="Times New Roman" w:hAnsi="Times New Roman"/>
          <w:color w:val="000000"/>
          <w:lang w:eastAsia="ru-RU"/>
        </w:rPr>
        <w:t xml:space="preserve">    Таблица </w:t>
      </w:r>
      <w:r>
        <w:rPr>
          <w:rFonts w:ascii="Times New Roman" w:hAnsi="Times New Roman"/>
          <w:color w:val="000000"/>
          <w:lang w:eastAsia="ru-RU"/>
        </w:rPr>
        <w:t>2</w:t>
      </w:r>
    </w:p>
    <w:tbl>
      <w:tblPr>
        <w:tblW w:w="5411" w:type="dxa"/>
        <w:tblInd w:w="113" w:type="dxa"/>
        <w:tblLook w:val="04A0" w:firstRow="1" w:lastRow="0" w:firstColumn="1" w:lastColumn="0" w:noHBand="0" w:noVBand="1"/>
      </w:tblPr>
      <w:tblGrid>
        <w:gridCol w:w="486"/>
        <w:gridCol w:w="2373"/>
        <w:gridCol w:w="2552"/>
      </w:tblGrid>
      <w:tr w:rsidR="00EE036C" w:rsidRPr="00190306" w:rsidTr="00730ED1">
        <w:trPr>
          <w:trHeight w:val="765"/>
        </w:trPr>
        <w:tc>
          <w:tcPr>
            <w:tcW w:w="4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E036C" w:rsidRPr="00190306" w:rsidRDefault="00EE036C" w:rsidP="006F2E08">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 п/п</w:t>
            </w:r>
          </w:p>
        </w:tc>
        <w:tc>
          <w:tcPr>
            <w:tcW w:w="2373" w:type="dxa"/>
            <w:tcBorders>
              <w:top w:val="single" w:sz="4" w:space="0" w:color="auto"/>
              <w:left w:val="nil"/>
              <w:bottom w:val="single" w:sz="4" w:space="0" w:color="auto"/>
              <w:right w:val="single" w:sz="4" w:space="0" w:color="auto"/>
            </w:tcBorders>
            <w:shd w:val="clear" w:color="000000" w:fill="FFFFFF"/>
            <w:vAlign w:val="bottom"/>
            <w:hideMark/>
          </w:tcPr>
          <w:p w:rsidR="00EE036C" w:rsidRPr="00190306" w:rsidRDefault="00EE036C" w:rsidP="006F2E08">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Населенный пункт</w:t>
            </w:r>
          </w:p>
        </w:tc>
        <w:tc>
          <w:tcPr>
            <w:tcW w:w="2552" w:type="dxa"/>
            <w:tcBorders>
              <w:top w:val="single" w:sz="4" w:space="0" w:color="auto"/>
              <w:left w:val="nil"/>
              <w:bottom w:val="single" w:sz="4" w:space="0" w:color="auto"/>
              <w:right w:val="single" w:sz="4" w:space="0" w:color="auto"/>
            </w:tcBorders>
            <w:shd w:val="clear" w:color="000000" w:fill="FFFFFF"/>
            <w:vAlign w:val="bottom"/>
            <w:hideMark/>
          </w:tcPr>
          <w:p w:rsidR="00EE036C" w:rsidRPr="00190306" w:rsidRDefault="00EE036C" w:rsidP="006F2E08">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Количество договоров с ЛПУ</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1</w:t>
            </w:r>
          </w:p>
        </w:tc>
        <w:tc>
          <w:tcPr>
            <w:tcW w:w="2373"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Агидель</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2</w:t>
            </w:r>
          </w:p>
        </w:tc>
        <w:tc>
          <w:tcPr>
            <w:tcW w:w="2373" w:type="dxa"/>
            <w:tcBorders>
              <w:top w:val="nil"/>
              <w:left w:val="nil"/>
              <w:bottom w:val="single" w:sz="4" w:space="0" w:color="000000"/>
              <w:right w:val="single" w:sz="4" w:space="0" w:color="000000"/>
            </w:tcBorders>
            <w:shd w:val="clear" w:color="000000" w:fill="FFFFFF"/>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Баймак</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2373"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Благовещенск</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2373"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Давлеканово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2373"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Дюртюли</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2373"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Ишимбай</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2373"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Кумертау</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2373"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Межгорье</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2373"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Октябрьский</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2373"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Салават</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2373"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Учалы</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tc>
        <w:tc>
          <w:tcPr>
            <w:tcW w:w="2373" w:type="dxa"/>
            <w:tcBorders>
              <w:top w:val="nil"/>
              <w:left w:val="nil"/>
              <w:bottom w:val="single" w:sz="4" w:space="0" w:color="000000"/>
              <w:right w:val="single" w:sz="4" w:space="0" w:color="000000"/>
            </w:tcBorders>
            <w:shd w:val="clear" w:color="000000" w:fill="FFFFFF"/>
            <w:noWrap/>
            <w:vAlign w:val="bottom"/>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г. Янаул</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п. Буздяк</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п. Чишмы</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Акъяр</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Архангельское</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Аскарово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29"/>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Аскино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Бакалы</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Бижбуляк</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Большеустьикинское</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Бураево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Верхнеяркеево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24</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Верхние Киги</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Верхние Татышлы</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Ермекеево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27</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Ермолаево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28</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Зилаир</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29</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Иглино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Исянгулово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Калтасы</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Караидель</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33</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Кармаскалы</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Киргиз-Мияки</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35</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Красная Горка</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36</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Красноусольский</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37</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Кушнаренково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38</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Малояз</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39</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Месягутово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Мишкино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41</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Мраково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42</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Николо-Березовка</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43</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Новобелокатай</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44</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Раевский</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45</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Старобалтачево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46</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Старосубхангулово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47</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Стерлибашево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48</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Толбазы</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49</w:t>
            </w:r>
          </w:p>
        </w:tc>
        <w:tc>
          <w:tcPr>
            <w:tcW w:w="2373" w:type="dxa"/>
            <w:tcBorders>
              <w:top w:val="nil"/>
              <w:left w:val="nil"/>
              <w:bottom w:val="single" w:sz="4" w:space="0" w:color="000000"/>
              <w:right w:val="single" w:sz="4" w:space="0" w:color="000000"/>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Федоровка</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50</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Чекмагуш</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51</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Шаран</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r w:rsidR="00EE036C" w:rsidRPr="00190306" w:rsidTr="00730ED1">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EE036C" w:rsidRPr="00190306" w:rsidRDefault="00EE036C" w:rsidP="00730ED1">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52</w:t>
            </w:r>
          </w:p>
        </w:tc>
        <w:tc>
          <w:tcPr>
            <w:tcW w:w="2373" w:type="dxa"/>
            <w:tcBorders>
              <w:top w:val="nil"/>
              <w:left w:val="nil"/>
              <w:bottom w:val="single" w:sz="4" w:space="0" w:color="auto"/>
              <w:right w:val="single" w:sz="4" w:space="0" w:color="auto"/>
            </w:tcBorders>
            <w:shd w:val="clear" w:color="auto" w:fill="auto"/>
            <w:vAlign w:val="center"/>
            <w:hideMark/>
          </w:tcPr>
          <w:p w:rsidR="00EE036C" w:rsidRPr="00190306" w:rsidRDefault="00EE036C" w:rsidP="00730ED1">
            <w:pPr>
              <w:spacing w:after="0" w:line="240" w:lineRule="auto"/>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с. Языково</w:t>
            </w:r>
          </w:p>
        </w:tc>
        <w:tc>
          <w:tcPr>
            <w:tcW w:w="2552" w:type="dxa"/>
            <w:tcBorders>
              <w:top w:val="nil"/>
              <w:left w:val="nil"/>
              <w:bottom w:val="single" w:sz="4" w:space="0" w:color="auto"/>
              <w:right w:val="single" w:sz="4" w:space="0" w:color="auto"/>
            </w:tcBorders>
            <w:shd w:val="clear" w:color="000000" w:fill="FFFFFF"/>
            <w:noWrap/>
            <w:vAlign w:val="bottom"/>
            <w:hideMark/>
          </w:tcPr>
          <w:p w:rsidR="00EE036C" w:rsidRPr="00190306" w:rsidRDefault="00EE036C" w:rsidP="00730ED1">
            <w:pPr>
              <w:spacing w:after="0" w:line="240" w:lineRule="auto"/>
              <w:jc w:val="center"/>
              <w:rPr>
                <w:rFonts w:ascii="Times New Roman" w:eastAsia="Times New Roman" w:hAnsi="Times New Roman" w:cs="Times New Roman"/>
                <w:color w:val="000000"/>
                <w:sz w:val="20"/>
                <w:szCs w:val="20"/>
                <w:lang w:eastAsia="ru-RU"/>
              </w:rPr>
            </w:pPr>
            <w:r w:rsidRPr="00190306">
              <w:rPr>
                <w:rFonts w:ascii="Times New Roman" w:eastAsia="Times New Roman" w:hAnsi="Times New Roman" w:cs="Times New Roman"/>
                <w:color w:val="000000"/>
                <w:sz w:val="20"/>
                <w:szCs w:val="20"/>
                <w:lang w:eastAsia="ru-RU"/>
              </w:rPr>
              <w:t>не менее 1 договора</w:t>
            </w:r>
          </w:p>
        </w:tc>
      </w:tr>
    </w:tbl>
    <w:p w:rsidR="00EE036C" w:rsidRPr="00D50245" w:rsidRDefault="00EE036C" w:rsidP="00EE036C">
      <w:pPr>
        <w:jc w:val="both"/>
        <w:rPr>
          <w:rFonts w:ascii="Times New Roman" w:eastAsia="Times New Roman" w:hAnsi="Times New Roman" w:cs="Times New Roman"/>
          <w:color w:val="000000"/>
          <w:sz w:val="26"/>
          <w:szCs w:val="26"/>
          <w:lang w:eastAsia="ru-RU"/>
        </w:rPr>
      </w:pPr>
    </w:p>
    <w:p w:rsidR="00EE036C" w:rsidRPr="00D50245" w:rsidRDefault="00EE036C" w:rsidP="00EE036C">
      <w:pPr>
        <w:jc w:val="both"/>
        <w:rPr>
          <w:rFonts w:ascii="Times New Roman" w:eastAsia="Times New Roman" w:hAnsi="Times New Roman" w:cs="Times New Roman"/>
          <w:color w:val="000000"/>
          <w:sz w:val="26"/>
          <w:szCs w:val="26"/>
          <w:lang w:eastAsia="ru-RU"/>
        </w:rPr>
      </w:pPr>
      <w:r w:rsidRPr="00E40D02">
        <w:rPr>
          <w:rFonts w:ascii="Times New Roman" w:eastAsia="Times New Roman" w:hAnsi="Times New Roman" w:cs="Times New Roman"/>
          <w:b/>
          <w:i/>
          <w:color w:val="000000"/>
          <w:sz w:val="26"/>
          <w:szCs w:val="26"/>
          <w:lang w:eastAsia="ru-RU"/>
        </w:rPr>
        <w:t>6.2.</w:t>
      </w:r>
      <w:r>
        <w:rPr>
          <w:rFonts w:ascii="Times New Roman" w:eastAsia="Times New Roman" w:hAnsi="Times New Roman" w:cs="Times New Roman"/>
          <w:b/>
          <w:i/>
          <w:color w:val="000000"/>
          <w:sz w:val="26"/>
          <w:szCs w:val="26"/>
          <w:lang w:eastAsia="ru-RU"/>
        </w:rPr>
        <w:t>5</w:t>
      </w:r>
      <w:r w:rsidRPr="00D50245">
        <w:rPr>
          <w:rFonts w:ascii="Times New Roman" w:eastAsia="Times New Roman" w:hAnsi="Times New Roman" w:cs="Times New Roman"/>
          <w:color w:val="000000"/>
          <w:sz w:val="26"/>
          <w:szCs w:val="26"/>
          <w:lang w:eastAsia="ru-RU"/>
        </w:rPr>
        <w:tab/>
        <w:t>Наличие лицензии на осуществление страховой деятельности, являющейся предметом данной закупочной процедуры, на территории Российской Федерации. Указанная лицензия не должна быть отозвана, ее действие не должно быть приостановлено или прекращено на момент окончания срока подачи заявок на участие в запросе предложений</w:t>
      </w:r>
      <w:r>
        <w:rPr>
          <w:rFonts w:ascii="Times New Roman" w:eastAsia="Times New Roman" w:hAnsi="Times New Roman" w:cs="Times New Roman"/>
          <w:color w:val="000000"/>
          <w:sz w:val="26"/>
          <w:szCs w:val="26"/>
          <w:lang w:eastAsia="ru-RU"/>
        </w:rPr>
        <w:t>.</w:t>
      </w:r>
    </w:p>
    <w:p w:rsidR="00EE036C" w:rsidRPr="00190306" w:rsidRDefault="00EE036C" w:rsidP="00EE036C">
      <w:pPr>
        <w:spacing w:line="240" w:lineRule="auto"/>
        <w:rPr>
          <w:rFonts w:ascii="Times New Roman" w:eastAsia="MS Mincho" w:hAnsi="Times New Roman" w:cs="Times New Roman"/>
          <w:bCs/>
          <w:kern w:val="32"/>
          <w:sz w:val="26"/>
          <w:szCs w:val="26"/>
          <w:lang w:eastAsia="ru-RU"/>
        </w:rPr>
      </w:pPr>
      <w:r w:rsidRPr="00190306">
        <w:rPr>
          <w:rFonts w:ascii="Times New Roman" w:eastAsia="MS Mincho" w:hAnsi="Times New Roman" w:cs="Times New Roman"/>
          <w:b/>
          <w:bCs/>
          <w:i/>
          <w:kern w:val="32"/>
          <w:sz w:val="26"/>
          <w:szCs w:val="26"/>
          <w:lang w:eastAsia="ru-RU"/>
        </w:rPr>
        <w:t>6.3</w:t>
      </w:r>
      <w:r w:rsidRPr="00F85B8C">
        <w:rPr>
          <w:rFonts w:ascii="Times New Roman" w:eastAsia="MS Mincho" w:hAnsi="Times New Roman" w:cs="Times New Roman"/>
          <w:b/>
          <w:bCs/>
          <w:kern w:val="32"/>
          <w:sz w:val="26"/>
          <w:szCs w:val="26"/>
          <w:lang w:eastAsia="ru-RU"/>
        </w:rPr>
        <w:tab/>
      </w:r>
      <w:r w:rsidRPr="00190306">
        <w:rPr>
          <w:rFonts w:ascii="Times New Roman" w:eastAsia="MS Mincho" w:hAnsi="Times New Roman" w:cs="Times New Roman"/>
          <w:bCs/>
          <w:kern w:val="32"/>
          <w:sz w:val="26"/>
          <w:szCs w:val="26"/>
          <w:lang w:eastAsia="ru-RU"/>
        </w:rPr>
        <w:t xml:space="preserve">Описание требуемого страхового покрытия и условия страхования указаны в </w:t>
      </w:r>
      <w:r>
        <w:rPr>
          <w:rFonts w:ascii="Times New Roman" w:eastAsia="MS Mincho" w:hAnsi="Times New Roman" w:cs="Times New Roman"/>
          <w:bCs/>
          <w:kern w:val="32"/>
          <w:sz w:val="26"/>
          <w:szCs w:val="26"/>
          <w:lang w:eastAsia="ru-RU"/>
        </w:rPr>
        <w:t xml:space="preserve">Проекте договора (раздел </w:t>
      </w:r>
      <w:r>
        <w:rPr>
          <w:rFonts w:ascii="Times New Roman" w:eastAsia="MS Mincho" w:hAnsi="Times New Roman" w:cs="Times New Roman"/>
          <w:bCs/>
          <w:kern w:val="32"/>
          <w:sz w:val="26"/>
          <w:szCs w:val="26"/>
          <w:lang w:val="en-US" w:eastAsia="ru-RU"/>
        </w:rPr>
        <w:t>V</w:t>
      </w:r>
      <w:r w:rsidRPr="00EE036C">
        <w:rPr>
          <w:rFonts w:ascii="Times New Roman" w:eastAsia="MS Mincho" w:hAnsi="Times New Roman" w:cs="Times New Roman"/>
          <w:bCs/>
          <w:kern w:val="32"/>
          <w:sz w:val="26"/>
          <w:szCs w:val="26"/>
          <w:lang w:eastAsia="ru-RU"/>
        </w:rPr>
        <w:t xml:space="preserve"> </w:t>
      </w:r>
      <w:r>
        <w:rPr>
          <w:rFonts w:ascii="Times New Roman" w:eastAsia="MS Mincho" w:hAnsi="Times New Roman" w:cs="Times New Roman"/>
          <w:bCs/>
          <w:kern w:val="32"/>
          <w:sz w:val="26"/>
          <w:szCs w:val="26"/>
          <w:lang w:eastAsia="ru-RU"/>
        </w:rPr>
        <w:t>Документации о закупке)</w:t>
      </w:r>
      <w:r w:rsidRPr="00190306">
        <w:rPr>
          <w:rFonts w:ascii="Times New Roman" w:eastAsia="MS Mincho" w:hAnsi="Times New Roman" w:cs="Times New Roman"/>
          <w:bCs/>
          <w:kern w:val="32"/>
          <w:sz w:val="26"/>
          <w:szCs w:val="26"/>
          <w:lang w:eastAsia="ru-RU"/>
        </w:rPr>
        <w:t>.</w:t>
      </w:r>
    </w:p>
    <w:p w:rsidR="00063039" w:rsidRDefault="00063039" w:rsidP="00D020D8">
      <w:pPr>
        <w:rPr>
          <w:b/>
        </w:rPr>
      </w:pPr>
    </w:p>
    <w:p w:rsidR="004966B7" w:rsidRDefault="004966B7" w:rsidP="00D020D8">
      <w:pPr>
        <w:rPr>
          <w:b/>
        </w:rPr>
      </w:pPr>
    </w:p>
    <w:p w:rsidR="00730ED1" w:rsidRDefault="00730ED1" w:rsidP="00D020D8">
      <w:pPr>
        <w:rPr>
          <w:b/>
        </w:rPr>
      </w:pPr>
    </w:p>
    <w:p w:rsidR="00730ED1" w:rsidRDefault="00730ED1" w:rsidP="00D020D8">
      <w:pPr>
        <w:rPr>
          <w:b/>
        </w:rPr>
      </w:pPr>
    </w:p>
    <w:p w:rsidR="008C19B3" w:rsidRPr="008C19B3" w:rsidRDefault="008C19B3" w:rsidP="008C19B3">
      <w:pPr>
        <w:pStyle w:val="a4"/>
        <w:numPr>
          <w:ilvl w:val="0"/>
          <w:numId w:val="27"/>
        </w:numPr>
        <w:rPr>
          <w:b/>
        </w:rPr>
      </w:pPr>
      <w:r w:rsidRPr="008C19B3">
        <w:rPr>
          <w:b/>
        </w:rPr>
        <w:t>Программы добровольного медицинского страхования</w:t>
      </w:r>
    </w:p>
    <w:p w:rsidR="008C19B3" w:rsidRDefault="008C19B3" w:rsidP="00730ED1">
      <w:pPr>
        <w:spacing w:after="0"/>
        <w:rPr>
          <w:rFonts w:ascii="Times New Roman" w:hAnsi="Times New Roman" w:cs="Times New Roman"/>
          <w:b/>
          <w:sz w:val="24"/>
          <w:szCs w:val="24"/>
        </w:rPr>
      </w:pPr>
    </w:p>
    <w:p w:rsidR="008C19B3" w:rsidRDefault="008C19B3" w:rsidP="00730ED1">
      <w:pPr>
        <w:spacing w:after="0"/>
        <w:rPr>
          <w:rFonts w:ascii="Times New Roman" w:hAnsi="Times New Roman" w:cs="Times New Roman"/>
          <w:b/>
          <w:sz w:val="24"/>
          <w:szCs w:val="24"/>
        </w:rPr>
      </w:pPr>
    </w:p>
    <w:p w:rsidR="00730ED1" w:rsidRPr="00730ED1" w:rsidRDefault="00730ED1" w:rsidP="00730ED1">
      <w:pPr>
        <w:spacing w:after="0"/>
        <w:rPr>
          <w:rFonts w:ascii="Times New Roman" w:hAnsi="Times New Roman" w:cs="Times New Roman"/>
          <w:b/>
          <w:sz w:val="24"/>
          <w:szCs w:val="24"/>
        </w:rPr>
      </w:pPr>
      <w:r w:rsidRPr="00730ED1">
        <w:rPr>
          <w:rFonts w:ascii="Times New Roman" w:hAnsi="Times New Roman" w:cs="Times New Roman"/>
          <w:b/>
          <w:sz w:val="24"/>
          <w:szCs w:val="24"/>
        </w:rPr>
        <w:t>Программа добровольного медицинского страхования №1.</w:t>
      </w:r>
    </w:p>
    <w:p w:rsidR="00730ED1" w:rsidRPr="00730ED1" w:rsidRDefault="00730ED1" w:rsidP="00730ED1">
      <w:pPr>
        <w:spacing w:after="0"/>
        <w:rPr>
          <w:rFonts w:ascii="Times New Roman" w:hAnsi="Times New Roman" w:cs="Times New Roman"/>
          <w:sz w:val="24"/>
          <w:szCs w:val="24"/>
        </w:rPr>
      </w:pP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Виды медицинских услуг:</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1.</w:t>
      </w:r>
      <w:r w:rsidRPr="00730ED1">
        <w:rPr>
          <w:rFonts w:ascii="Times New Roman" w:hAnsi="Times New Roman" w:cs="Times New Roman"/>
          <w:sz w:val="24"/>
          <w:szCs w:val="24"/>
        </w:rPr>
        <w:tab/>
        <w:t>Амбулаторно – поликлиническое обслуживание</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1.1.</w:t>
      </w:r>
      <w:r w:rsidRPr="00730ED1">
        <w:rPr>
          <w:rFonts w:ascii="Times New Roman" w:hAnsi="Times New Roman" w:cs="Times New Roman"/>
          <w:sz w:val="24"/>
          <w:szCs w:val="24"/>
        </w:rPr>
        <w:tab/>
        <w:t>Прием и консультации врачей-специалистов (в том числе по специальностям: терапия, хирургия, педиатрия, кардиология, ревматология, гастроэнтерология, пульмонология, эндокринология, нефрология, неврология, инфекционные болезни, травматология, урология, проктология, гинекология, отоларингология, офтальмология, дерматология, аллергология, анестезиология, иммунология, стоматология и др.), врачами общей практики с выдачей при необходимости листков нетрудоспособности, медицинских справок и рецептов.</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1.2.</w:t>
      </w:r>
      <w:r w:rsidRPr="00730ED1">
        <w:rPr>
          <w:rFonts w:ascii="Times New Roman" w:hAnsi="Times New Roman" w:cs="Times New Roman"/>
          <w:sz w:val="24"/>
          <w:szCs w:val="24"/>
        </w:rPr>
        <w:tab/>
        <w:t>Лабораторные и инструментальные исследования: лабораторная диагностика (бактериологические, биохимические, серологические и общеклинические исследования, гормональные исследования крови, иммунологические, аллергологические исследования, микроскопические исследования и др.), ультразвуковые исследования, функциональная диагностика (электрокардиография, суточное мониторирование артериального давления, реовазография, велоэргометрия, фонокардиография, функции внешнего дыхания, холтеровское мониторирование, электроэнцефалография и др.), эндоскопические исследования, рентгенологические исследования (включая компьютерную томографию, магнитно-резонансную томографию) и т.д.</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1.3.</w:t>
      </w:r>
      <w:r w:rsidRPr="00730ED1">
        <w:rPr>
          <w:rFonts w:ascii="Times New Roman" w:hAnsi="Times New Roman" w:cs="Times New Roman"/>
          <w:sz w:val="24"/>
          <w:szCs w:val="24"/>
        </w:rPr>
        <w:tab/>
        <w:t>Процедуры, манипуляции и методы лечения: физиотерапия (электро-, свето-, магнито-, теплолечение, лазеротерапия, водолечение и др.), лечебная физкультура, лечебный массаж, мануальная терапия, иглорефлексотерапия, инъекции, вливания, иммунопрофилактические мероприятия и другие процедуры, манипуляции и методы лечения.</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1.4.</w:t>
      </w:r>
      <w:r w:rsidRPr="00730ED1">
        <w:rPr>
          <w:rFonts w:ascii="Times New Roman" w:hAnsi="Times New Roman" w:cs="Times New Roman"/>
          <w:sz w:val="24"/>
          <w:szCs w:val="24"/>
        </w:rPr>
        <w:tab/>
        <w:t>Прерывание беременности по медицинским показаниям.</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1.5.</w:t>
      </w:r>
      <w:r w:rsidRPr="00730ED1">
        <w:rPr>
          <w:rFonts w:ascii="Times New Roman" w:hAnsi="Times New Roman" w:cs="Times New Roman"/>
          <w:sz w:val="24"/>
          <w:szCs w:val="24"/>
        </w:rPr>
        <w:tab/>
        <w:t>Диспансеризация в амбулаторно-поликлинических условиях.</w:t>
      </w:r>
    </w:p>
    <w:p w:rsidR="00730ED1" w:rsidRPr="00730ED1" w:rsidRDefault="00730ED1" w:rsidP="00730ED1">
      <w:pPr>
        <w:spacing w:after="0"/>
        <w:jc w:val="both"/>
        <w:rPr>
          <w:rFonts w:ascii="Times New Roman" w:hAnsi="Times New Roman" w:cs="Times New Roman"/>
          <w:sz w:val="24"/>
          <w:szCs w:val="24"/>
        </w:rPr>
      </w:pP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2.</w:t>
      </w:r>
      <w:r w:rsidRPr="00730ED1">
        <w:rPr>
          <w:rFonts w:ascii="Times New Roman" w:hAnsi="Times New Roman" w:cs="Times New Roman"/>
          <w:sz w:val="24"/>
          <w:szCs w:val="24"/>
        </w:rPr>
        <w:tab/>
        <w:t>Стоматологическая помощь</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w:t>
      </w:r>
      <w:r w:rsidRPr="00730ED1">
        <w:rPr>
          <w:rFonts w:ascii="Times New Roman" w:hAnsi="Times New Roman" w:cs="Times New Roman"/>
          <w:sz w:val="24"/>
          <w:szCs w:val="24"/>
        </w:rPr>
        <w:tab/>
        <w:t>Терапевтическая, хирургическая помощь; мероприятия, связанные с подготовкой к протезированию; протезирование; имплантология; ортопедия; парадонтология; ортодонтия; рентгенологические исследования; компьютерная визиография; анестезия; стоматологические лечебно-профилактические мероприятия.</w:t>
      </w:r>
    </w:p>
    <w:p w:rsidR="00730ED1" w:rsidRPr="00730ED1" w:rsidRDefault="00730ED1" w:rsidP="00730ED1">
      <w:pPr>
        <w:spacing w:after="0"/>
        <w:jc w:val="both"/>
        <w:rPr>
          <w:rFonts w:ascii="Times New Roman" w:hAnsi="Times New Roman" w:cs="Times New Roman"/>
          <w:sz w:val="24"/>
          <w:szCs w:val="24"/>
        </w:rPr>
      </w:pP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3.</w:t>
      </w:r>
      <w:r w:rsidRPr="00730ED1">
        <w:rPr>
          <w:rFonts w:ascii="Times New Roman" w:hAnsi="Times New Roman" w:cs="Times New Roman"/>
          <w:sz w:val="24"/>
          <w:szCs w:val="24"/>
        </w:rPr>
        <w:tab/>
        <w:t xml:space="preserve">Помощь на дому </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w:t>
      </w:r>
      <w:r w:rsidRPr="00730ED1">
        <w:rPr>
          <w:rFonts w:ascii="Times New Roman" w:hAnsi="Times New Roman" w:cs="Times New Roman"/>
          <w:sz w:val="24"/>
          <w:szCs w:val="24"/>
        </w:rPr>
        <w:tab/>
        <w:t>Помощь на дому Застрахованным лицам, которые по состоянию здоровья, характеру заболевания не могут посетить поликлинику: первичные и повторные осмотры Застрахованного на дому, оказание медицинской помощи, забор материала и проведение функциональных исследований на дому, если данные исследования необходимы по медицинским показаниям;</w:t>
      </w:r>
    </w:p>
    <w:p w:rsidR="00730ED1" w:rsidRPr="00730ED1" w:rsidRDefault="00730ED1" w:rsidP="00730ED1">
      <w:pPr>
        <w:spacing w:after="0"/>
        <w:jc w:val="both"/>
        <w:rPr>
          <w:rFonts w:ascii="Times New Roman" w:hAnsi="Times New Roman" w:cs="Times New Roman"/>
          <w:sz w:val="24"/>
          <w:szCs w:val="24"/>
        </w:rPr>
      </w:pP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4.</w:t>
      </w:r>
      <w:r w:rsidRPr="00730ED1">
        <w:rPr>
          <w:rFonts w:ascii="Times New Roman" w:hAnsi="Times New Roman" w:cs="Times New Roman"/>
          <w:sz w:val="24"/>
          <w:szCs w:val="24"/>
        </w:rPr>
        <w:tab/>
        <w:t>Обеспечение медикаментами и предметами медицинского назначения.</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4.1.</w:t>
      </w:r>
      <w:r w:rsidRPr="00730ED1">
        <w:rPr>
          <w:rFonts w:ascii="Times New Roman" w:hAnsi="Times New Roman" w:cs="Times New Roman"/>
          <w:sz w:val="24"/>
          <w:szCs w:val="24"/>
        </w:rPr>
        <w:tab/>
        <w:t xml:space="preserve">Медикаментозное обеспечение, предоставляемое медицинским учреждением (обеспечение лекарственными препаратами, перевязочным материалом, средствами по уходу за больными) в объеме, предусмотренном Программой добровольного медицинского страхования. </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 или лечебно-профилактического учреждения, в составе которого организована аптека, которая является его структурным подразделением и действует на правах отделения.</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4.2.</w:t>
      </w:r>
      <w:r w:rsidRPr="00730ED1">
        <w:rPr>
          <w:rFonts w:ascii="Times New Roman" w:hAnsi="Times New Roman" w:cs="Times New Roman"/>
          <w:sz w:val="24"/>
          <w:szCs w:val="24"/>
        </w:rPr>
        <w:tab/>
        <w:t>Обеспечение предметами коррекции зрения, слуха и другими предметами медицинского назначения в объеме, предусмотренном Программой добровольного медицинского страхования.</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w:t>
      </w:r>
    </w:p>
    <w:p w:rsidR="00730ED1" w:rsidRPr="00730ED1" w:rsidRDefault="00730ED1" w:rsidP="00730ED1">
      <w:pPr>
        <w:spacing w:after="0"/>
        <w:jc w:val="both"/>
        <w:rPr>
          <w:rFonts w:ascii="Times New Roman" w:hAnsi="Times New Roman" w:cs="Times New Roman"/>
          <w:sz w:val="24"/>
          <w:szCs w:val="24"/>
        </w:rPr>
      </w:pP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5.</w:t>
      </w:r>
      <w:r w:rsidRPr="00730ED1">
        <w:rPr>
          <w:rFonts w:ascii="Times New Roman" w:hAnsi="Times New Roman" w:cs="Times New Roman"/>
          <w:sz w:val="24"/>
          <w:szCs w:val="24"/>
        </w:rPr>
        <w:tab/>
        <w:t>Стационарное обслуживание</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5.1.</w:t>
      </w:r>
      <w:r w:rsidRPr="00730ED1">
        <w:rPr>
          <w:rFonts w:ascii="Times New Roman" w:hAnsi="Times New Roman" w:cs="Times New Roman"/>
          <w:sz w:val="24"/>
          <w:szCs w:val="24"/>
        </w:rPr>
        <w:tab/>
        <w:t>Пребывание в стационаре, медикаментозное обеспечение, предоставляемое медицинским учреждением, в том числе:</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w:t>
      </w:r>
      <w:r w:rsidRPr="00730ED1">
        <w:rPr>
          <w:rFonts w:ascii="Times New Roman" w:hAnsi="Times New Roman" w:cs="Times New Roman"/>
          <w:sz w:val="24"/>
          <w:szCs w:val="24"/>
        </w:rPr>
        <w:tab/>
        <w:t>Обеспечение лекарственными препаратами, перевязочным материалом, средствами по</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уходу за больными, в объеме, предусмотренном Программой добровольного медицинского страхования.</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 или лечебно-профилактического учреждения, в составе которого организована аптека, которая является его структурным подразделением и действует на правах отделения.</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w:t>
      </w:r>
      <w:r w:rsidRPr="00730ED1">
        <w:rPr>
          <w:rFonts w:ascii="Times New Roman" w:hAnsi="Times New Roman" w:cs="Times New Roman"/>
          <w:sz w:val="24"/>
          <w:szCs w:val="24"/>
        </w:rPr>
        <w:tab/>
        <w:t>Обеспечение предметами коррекции зрения, слуха, эндопротезами, искусственными водителями ритма сердца, трансмиттерами, имплантатами и др., корригирующими медицинскими устройствами и приспособлениями в объеме, предусмотренном Программой добровольного медицинского страхования.</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Оплата Страховщиком услуг по обеспечению Застрахованного лица предметами медицинского назначения производится путем оплаты счетов лечебно-профилактического учреждения.</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5.2.</w:t>
      </w:r>
      <w:r w:rsidRPr="00730ED1">
        <w:rPr>
          <w:rFonts w:ascii="Times New Roman" w:hAnsi="Times New Roman" w:cs="Times New Roman"/>
          <w:sz w:val="24"/>
          <w:szCs w:val="24"/>
        </w:rPr>
        <w:tab/>
        <w:t>Оказание медицинской помощи и консультаций врачами-специалистами (в том числе по специальностям: терапия, хирургия, педиатрия, кардиология, ревматология, гастро-энтерология, пульмонология, эндокринология, нефрология, неврология, инфекционные болезни, травматология, урология, проктология, гинекология, отоларингология, офтальмология, дерматология, аллергология, анестезиология, иммунология, стоматология и др.).</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5.3.</w:t>
      </w:r>
      <w:r w:rsidRPr="00730ED1">
        <w:rPr>
          <w:rFonts w:ascii="Times New Roman" w:hAnsi="Times New Roman" w:cs="Times New Roman"/>
          <w:sz w:val="24"/>
          <w:szCs w:val="24"/>
        </w:rPr>
        <w:tab/>
        <w:t>Лабораторные и инструментальные исследования: лабораторная диагностика (бактериологические, биохимические, серологические и общеклинические исследования, гормональные исследования крови, иммунологические, аллергологические исследования, микроскопические исследования и др.), ультразвуковые исследования, функциональная диагностика (электрокардиография, суточное мониторирование артериального давления, реовазография, велоэргометрия, фонокардиография, функции внешнего дыхания, холтеровское мониторирование, электроэнцефалография и др.), эндоскопические исследования, рентгенологические исследования (включая компьютерную томографию, магнитно-резонансную томографию) и т.д.;</w:t>
      </w:r>
    </w:p>
    <w:p w:rsidR="00730ED1" w:rsidRPr="00730ED1" w:rsidRDefault="00730ED1" w:rsidP="00730ED1">
      <w:pPr>
        <w:spacing w:after="0"/>
        <w:jc w:val="both"/>
        <w:rPr>
          <w:rFonts w:ascii="Times New Roman" w:hAnsi="Times New Roman" w:cs="Times New Roman"/>
          <w:sz w:val="24"/>
          <w:szCs w:val="24"/>
        </w:rPr>
      </w:pPr>
      <w:r w:rsidRPr="00730ED1">
        <w:rPr>
          <w:rFonts w:ascii="Times New Roman" w:hAnsi="Times New Roman" w:cs="Times New Roman"/>
          <w:sz w:val="24"/>
          <w:szCs w:val="24"/>
        </w:rPr>
        <w:t>5.4.</w:t>
      </w:r>
      <w:r w:rsidRPr="00730ED1">
        <w:rPr>
          <w:rFonts w:ascii="Times New Roman" w:hAnsi="Times New Roman" w:cs="Times New Roman"/>
          <w:sz w:val="24"/>
          <w:szCs w:val="24"/>
        </w:rPr>
        <w:tab/>
        <w:t>Процедуры, манипуляции и методы лечения: физиотерапия (электро-, свето-, магнито-, теплолечение, лазеротерапия, водолечение и др.), лечебная физкультура, лечебный массаж, мануальная терапия, иглорефлексотерапия, инъекции, вливания, иммунопрофилактические мероприятия и другие процедуры, манипуляции и методы лечения.</w:t>
      </w:r>
    </w:p>
    <w:p w:rsidR="00730ED1" w:rsidRPr="00730ED1" w:rsidRDefault="00730ED1" w:rsidP="00730ED1">
      <w:pPr>
        <w:spacing w:after="0"/>
        <w:rPr>
          <w:rFonts w:ascii="Times New Roman" w:hAnsi="Times New Roman" w:cs="Times New Roman"/>
          <w:sz w:val="24"/>
          <w:szCs w:val="24"/>
        </w:rPr>
      </w:pPr>
      <w:r w:rsidRPr="00730ED1">
        <w:rPr>
          <w:rFonts w:ascii="Times New Roman" w:hAnsi="Times New Roman" w:cs="Times New Roman"/>
          <w:sz w:val="24"/>
          <w:szCs w:val="24"/>
        </w:rPr>
        <w:t>5.5.</w:t>
      </w:r>
      <w:r w:rsidRPr="00730ED1">
        <w:rPr>
          <w:rFonts w:ascii="Times New Roman" w:hAnsi="Times New Roman" w:cs="Times New Roman"/>
          <w:sz w:val="24"/>
          <w:szCs w:val="24"/>
        </w:rPr>
        <w:tab/>
        <w:t>Анестезиологические пособия.</w:t>
      </w:r>
    </w:p>
    <w:p w:rsidR="00730ED1" w:rsidRPr="00730ED1" w:rsidRDefault="00730ED1" w:rsidP="00730ED1">
      <w:pPr>
        <w:spacing w:after="0"/>
        <w:rPr>
          <w:rFonts w:ascii="Times New Roman" w:hAnsi="Times New Roman" w:cs="Times New Roman"/>
          <w:sz w:val="24"/>
          <w:szCs w:val="24"/>
        </w:rPr>
      </w:pPr>
      <w:r w:rsidRPr="00730ED1">
        <w:rPr>
          <w:rFonts w:ascii="Times New Roman" w:hAnsi="Times New Roman" w:cs="Times New Roman"/>
          <w:sz w:val="24"/>
          <w:szCs w:val="24"/>
        </w:rPr>
        <w:t>5.6.</w:t>
      </w:r>
      <w:r w:rsidRPr="00730ED1">
        <w:rPr>
          <w:rFonts w:ascii="Times New Roman" w:hAnsi="Times New Roman" w:cs="Times New Roman"/>
          <w:sz w:val="24"/>
          <w:szCs w:val="24"/>
        </w:rPr>
        <w:tab/>
        <w:t>Оперативные и консервативные методы лечения.</w:t>
      </w:r>
    </w:p>
    <w:p w:rsidR="00730ED1" w:rsidRPr="00730ED1" w:rsidRDefault="00730ED1" w:rsidP="00730ED1">
      <w:pPr>
        <w:spacing w:after="0"/>
        <w:rPr>
          <w:rFonts w:ascii="Times New Roman" w:hAnsi="Times New Roman" w:cs="Times New Roman"/>
          <w:sz w:val="24"/>
          <w:szCs w:val="24"/>
        </w:rPr>
      </w:pPr>
      <w:r w:rsidRPr="00730ED1">
        <w:rPr>
          <w:rFonts w:ascii="Times New Roman" w:hAnsi="Times New Roman" w:cs="Times New Roman"/>
          <w:sz w:val="24"/>
          <w:szCs w:val="24"/>
        </w:rPr>
        <w:t>5.7.</w:t>
      </w:r>
      <w:r w:rsidRPr="00730ED1">
        <w:rPr>
          <w:rFonts w:ascii="Times New Roman" w:hAnsi="Times New Roman" w:cs="Times New Roman"/>
          <w:sz w:val="24"/>
          <w:szCs w:val="24"/>
        </w:rPr>
        <w:tab/>
        <w:t>Реанимационные мероприятия, интенсивная терапия.</w:t>
      </w:r>
    </w:p>
    <w:p w:rsidR="00730ED1" w:rsidRPr="00730ED1" w:rsidRDefault="00730ED1" w:rsidP="006F2E08">
      <w:pPr>
        <w:spacing w:after="0"/>
        <w:jc w:val="both"/>
        <w:rPr>
          <w:rFonts w:ascii="Times New Roman" w:hAnsi="Times New Roman" w:cs="Times New Roman"/>
          <w:sz w:val="24"/>
          <w:szCs w:val="24"/>
        </w:rPr>
      </w:pPr>
      <w:r w:rsidRPr="00730ED1">
        <w:rPr>
          <w:rFonts w:ascii="Times New Roman" w:hAnsi="Times New Roman" w:cs="Times New Roman"/>
          <w:sz w:val="24"/>
          <w:szCs w:val="24"/>
        </w:rPr>
        <w:t>5.8.</w:t>
      </w:r>
      <w:r w:rsidRPr="00730ED1">
        <w:rPr>
          <w:rFonts w:ascii="Times New Roman" w:hAnsi="Times New Roman" w:cs="Times New Roman"/>
          <w:sz w:val="24"/>
          <w:szCs w:val="24"/>
        </w:rPr>
        <w:tab/>
        <w:t>Медицинская транспортировка (транспортировка Застрахованного лица в медицинское учреждение, осуществляемая транспортным средством, а также транспортировка на носилках, медицинское сопровождение Застрахованного лица при транспортировке, если это необходимо по медицинским показаниям).</w:t>
      </w:r>
    </w:p>
    <w:p w:rsidR="00730ED1" w:rsidRPr="00730ED1" w:rsidRDefault="00730ED1" w:rsidP="006F2E08">
      <w:pPr>
        <w:spacing w:after="0"/>
        <w:jc w:val="both"/>
        <w:rPr>
          <w:rFonts w:ascii="Times New Roman" w:hAnsi="Times New Roman" w:cs="Times New Roman"/>
          <w:sz w:val="24"/>
          <w:szCs w:val="24"/>
        </w:rPr>
      </w:pPr>
    </w:p>
    <w:p w:rsidR="00730ED1" w:rsidRPr="00730ED1" w:rsidRDefault="00730ED1" w:rsidP="006F2E08">
      <w:pPr>
        <w:spacing w:after="0"/>
        <w:jc w:val="both"/>
        <w:rPr>
          <w:rFonts w:ascii="Times New Roman" w:hAnsi="Times New Roman" w:cs="Times New Roman"/>
          <w:sz w:val="24"/>
          <w:szCs w:val="24"/>
        </w:rPr>
      </w:pPr>
      <w:r w:rsidRPr="00730ED1">
        <w:rPr>
          <w:rFonts w:ascii="Times New Roman" w:hAnsi="Times New Roman" w:cs="Times New Roman"/>
          <w:sz w:val="24"/>
          <w:szCs w:val="24"/>
        </w:rPr>
        <w:t>6.</w:t>
      </w:r>
      <w:r w:rsidRPr="00730ED1">
        <w:rPr>
          <w:rFonts w:ascii="Times New Roman" w:hAnsi="Times New Roman" w:cs="Times New Roman"/>
          <w:sz w:val="24"/>
          <w:szCs w:val="24"/>
        </w:rPr>
        <w:tab/>
        <w:t>Скорая и неотложная медицинская помощь</w:t>
      </w:r>
    </w:p>
    <w:p w:rsidR="00730ED1" w:rsidRPr="00730ED1" w:rsidRDefault="00730ED1" w:rsidP="006F2E08">
      <w:pPr>
        <w:spacing w:after="0"/>
        <w:jc w:val="both"/>
        <w:rPr>
          <w:rFonts w:ascii="Times New Roman" w:hAnsi="Times New Roman" w:cs="Times New Roman"/>
          <w:sz w:val="24"/>
          <w:szCs w:val="24"/>
        </w:rPr>
      </w:pPr>
      <w:r w:rsidRPr="00730ED1">
        <w:rPr>
          <w:rFonts w:ascii="Times New Roman" w:hAnsi="Times New Roman" w:cs="Times New Roman"/>
          <w:sz w:val="24"/>
          <w:szCs w:val="24"/>
        </w:rPr>
        <w:t>6.1.</w:t>
      </w:r>
      <w:r w:rsidRPr="00730ED1">
        <w:rPr>
          <w:rFonts w:ascii="Times New Roman" w:hAnsi="Times New Roman" w:cs="Times New Roman"/>
          <w:sz w:val="24"/>
          <w:szCs w:val="24"/>
        </w:rPr>
        <w:tab/>
        <w:t>Выезд бригады скорой и неотложной помощи.</w:t>
      </w:r>
    </w:p>
    <w:p w:rsidR="00730ED1" w:rsidRPr="00730ED1" w:rsidRDefault="00730ED1" w:rsidP="006F2E08">
      <w:pPr>
        <w:spacing w:after="0"/>
        <w:jc w:val="both"/>
        <w:rPr>
          <w:rFonts w:ascii="Times New Roman" w:hAnsi="Times New Roman" w:cs="Times New Roman"/>
          <w:sz w:val="24"/>
          <w:szCs w:val="24"/>
        </w:rPr>
      </w:pPr>
      <w:r w:rsidRPr="00730ED1">
        <w:rPr>
          <w:rFonts w:ascii="Times New Roman" w:hAnsi="Times New Roman" w:cs="Times New Roman"/>
          <w:sz w:val="24"/>
          <w:szCs w:val="24"/>
        </w:rPr>
        <w:t>6.2.</w:t>
      </w:r>
      <w:r w:rsidRPr="00730ED1">
        <w:rPr>
          <w:rFonts w:ascii="Times New Roman" w:hAnsi="Times New Roman" w:cs="Times New Roman"/>
          <w:sz w:val="24"/>
          <w:szCs w:val="24"/>
        </w:rPr>
        <w:tab/>
        <w:t>Первичный осмотр больного, проведение необходимой экспресс - диагностики.</w:t>
      </w:r>
    </w:p>
    <w:p w:rsidR="00730ED1" w:rsidRPr="00730ED1" w:rsidRDefault="00730ED1" w:rsidP="006F2E08">
      <w:pPr>
        <w:spacing w:after="0"/>
        <w:jc w:val="both"/>
        <w:rPr>
          <w:rFonts w:ascii="Times New Roman" w:hAnsi="Times New Roman" w:cs="Times New Roman"/>
          <w:sz w:val="24"/>
          <w:szCs w:val="24"/>
        </w:rPr>
      </w:pPr>
      <w:r w:rsidRPr="00730ED1">
        <w:rPr>
          <w:rFonts w:ascii="Times New Roman" w:hAnsi="Times New Roman" w:cs="Times New Roman"/>
          <w:sz w:val="24"/>
          <w:szCs w:val="24"/>
        </w:rPr>
        <w:t>6.3.</w:t>
      </w:r>
      <w:r w:rsidRPr="00730ED1">
        <w:rPr>
          <w:rFonts w:ascii="Times New Roman" w:hAnsi="Times New Roman" w:cs="Times New Roman"/>
          <w:sz w:val="24"/>
          <w:szCs w:val="24"/>
        </w:rPr>
        <w:tab/>
        <w:t>Экстренные лечебные манипуляции, направленные на купирование неотложного состояния.</w:t>
      </w:r>
    </w:p>
    <w:p w:rsidR="00730ED1" w:rsidRPr="00730ED1" w:rsidRDefault="00730ED1" w:rsidP="006F2E08">
      <w:pPr>
        <w:spacing w:after="0"/>
        <w:jc w:val="both"/>
        <w:rPr>
          <w:rFonts w:ascii="Times New Roman" w:hAnsi="Times New Roman" w:cs="Times New Roman"/>
          <w:sz w:val="24"/>
          <w:szCs w:val="24"/>
        </w:rPr>
      </w:pPr>
      <w:r w:rsidRPr="00730ED1">
        <w:rPr>
          <w:rFonts w:ascii="Times New Roman" w:hAnsi="Times New Roman" w:cs="Times New Roman"/>
          <w:sz w:val="24"/>
          <w:szCs w:val="24"/>
        </w:rPr>
        <w:t>6.4.</w:t>
      </w:r>
      <w:r w:rsidRPr="00730ED1">
        <w:rPr>
          <w:rFonts w:ascii="Times New Roman" w:hAnsi="Times New Roman" w:cs="Times New Roman"/>
          <w:sz w:val="24"/>
          <w:szCs w:val="24"/>
        </w:rPr>
        <w:tab/>
        <w:t>Медицинская транспортировка в стационар в случае необходимости госпитализации Застрахованного лица (транспортировка Застрахованного лица в медицинское учреждение, осуществляемая транспортным средством, а также транспортировка на носилках, медицинское сопровождение Застрахованного лица при транспортировке, если это необходимо по медицинским показаниям).</w:t>
      </w:r>
    </w:p>
    <w:p w:rsidR="00730ED1" w:rsidRPr="00730ED1" w:rsidRDefault="00730ED1" w:rsidP="006F2E08">
      <w:pPr>
        <w:spacing w:after="0"/>
        <w:jc w:val="both"/>
        <w:rPr>
          <w:rFonts w:ascii="Times New Roman" w:hAnsi="Times New Roman" w:cs="Times New Roman"/>
          <w:sz w:val="24"/>
          <w:szCs w:val="24"/>
        </w:rPr>
      </w:pPr>
    </w:p>
    <w:p w:rsidR="00730ED1" w:rsidRPr="00730ED1" w:rsidRDefault="00730ED1" w:rsidP="006F2E08">
      <w:pPr>
        <w:spacing w:after="0"/>
        <w:jc w:val="both"/>
        <w:rPr>
          <w:rFonts w:ascii="Times New Roman" w:hAnsi="Times New Roman" w:cs="Times New Roman"/>
          <w:sz w:val="24"/>
          <w:szCs w:val="24"/>
        </w:rPr>
      </w:pPr>
      <w:r w:rsidRPr="00730ED1">
        <w:rPr>
          <w:rFonts w:ascii="Times New Roman" w:hAnsi="Times New Roman" w:cs="Times New Roman"/>
          <w:sz w:val="24"/>
          <w:szCs w:val="24"/>
        </w:rPr>
        <w:t>7.</w:t>
      </w:r>
      <w:r w:rsidRPr="00730ED1">
        <w:rPr>
          <w:rFonts w:ascii="Times New Roman" w:hAnsi="Times New Roman" w:cs="Times New Roman"/>
          <w:sz w:val="24"/>
          <w:szCs w:val="24"/>
        </w:rPr>
        <w:tab/>
        <w:t>Реабилитационно-восстановительное лечение</w:t>
      </w:r>
    </w:p>
    <w:p w:rsidR="00730ED1" w:rsidRPr="00730ED1" w:rsidRDefault="00730ED1" w:rsidP="006F2E08">
      <w:pPr>
        <w:spacing w:after="0"/>
        <w:jc w:val="both"/>
        <w:rPr>
          <w:rFonts w:ascii="Times New Roman" w:hAnsi="Times New Roman" w:cs="Times New Roman"/>
          <w:sz w:val="24"/>
          <w:szCs w:val="24"/>
        </w:rPr>
      </w:pPr>
      <w:r w:rsidRPr="00730ED1">
        <w:rPr>
          <w:rFonts w:ascii="Times New Roman" w:hAnsi="Times New Roman" w:cs="Times New Roman"/>
          <w:sz w:val="24"/>
          <w:szCs w:val="24"/>
        </w:rPr>
        <w:t>7.1.</w:t>
      </w:r>
      <w:r w:rsidRPr="00730ED1">
        <w:rPr>
          <w:rFonts w:ascii="Times New Roman" w:hAnsi="Times New Roman" w:cs="Times New Roman"/>
          <w:sz w:val="24"/>
          <w:szCs w:val="24"/>
        </w:rPr>
        <w:tab/>
        <w:t>Пребывание в медицинском учреждении, оказывающем реабилитационно-восстановительное лечение, медикаментозное обеспечение, предоставляемое медицинским учреждением, в том числе:</w:t>
      </w:r>
    </w:p>
    <w:p w:rsidR="00730ED1" w:rsidRPr="00730ED1" w:rsidRDefault="00730ED1" w:rsidP="006F2E08">
      <w:pPr>
        <w:spacing w:after="0"/>
        <w:jc w:val="both"/>
        <w:rPr>
          <w:rFonts w:ascii="Times New Roman" w:hAnsi="Times New Roman" w:cs="Times New Roman"/>
          <w:sz w:val="24"/>
          <w:szCs w:val="24"/>
        </w:rPr>
      </w:pPr>
      <w:r w:rsidRPr="00730ED1">
        <w:rPr>
          <w:rFonts w:ascii="Times New Roman" w:hAnsi="Times New Roman" w:cs="Times New Roman"/>
          <w:sz w:val="24"/>
          <w:szCs w:val="24"/>
        </w:rPr>
        <w:t>Обеспечение лекарственными препаратами, перевязочным материалом, средствами по уходу за больными, в объеме, предусмотренном Программой добровольного медицинского страхования.</w:t>
      </w:r>
    </w:p>
    <w:p w:rsidR="00730ED1" w:rsidRPr="00730ED1" w:rsidRDefault="00730ED1" w:rsidP="006F2E08">
      <w:pPr>
        <w:spacing w:after="0"/>
        <w:jc w:val="both"/>
        <w:rPr>
          <w:rFonts w:ascii="Times New Roman" w:hAnsi="Times New Roman" w:cs="Times New Roman"/>
          <w:sz w:val="24"/>
          <w:szCs w:val="24"/>
        </w:rPr>
      </w:pPr>
      <w:r w:rsidRPr="00730ED1">
        <w:rPr>
          <w:rFonts w:ascii="Times New Roman" w:hAnsi="Times New Roman" w:cs="Times New Roman"/>
          <w:sz w:val="24"/>
          <w:szCs w:val="24"/>
        </w:rPr>
        <w:t>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 или лечебно-профилактического учреждения, в составе которого организована аптека, которая является его структурным подразделением и действует на правах отделения.</w:t>
      </w:r>
    </w:p>
    <w:p w:rsidR="00730ED1" w:rsidRPr="00730ED1" w:rsidRDefault="00730ED1" w:rsidP="006F2E08">
      <w:pPr>
        <w:spacing w:after="0"/>
        <w:jc w:val="both"/>
        <w:rPr>
          <w:rFonts w:ascii="Times New Roman" w:hAnsi="Times New Roman" w:cs="Times New Roman"/>
          <w:sz w:val="24"/>
          <w:szCs w:val="24"/>
        </w:rPr>
      </w:pPr>
      <w:r w:rsidRPr="00730ED1">
        <w:rPr>
          <w:rFonts w:ascii="Times New Roman" w:hAnsi="Times New Roman" w:cs="Times New Roman"/>
          <w:sz w:val="24"/>
          <w:szCs w:val="24"/>
        </w:rPr>
        <w:t>7.2.</w:t>
      </w:r>
      <w:r w:rsidRPr="00730ED1">
        <w:rPr>
          <w:rFonts w:ascii="Times New Roman" w:hAnsi="Times New Roman" w:cs="Times New Roman"/>
          <w:sz w:val="24"/>
          <w:szCs w:val="24"/>
        </w:rPr>
        <w:tab/>
        <w:t>Прием и консультации врачей-специалистов (в том числе по специальностям: терапия, хирургия, педиатрия, кардиология, ревматология, гастроэнтерология, пульмонология, эндокринология, нефрология, неврология, инфекционные болезни, травматология, урология, проктология, гинекология, отоларингология, офтальмология, дерматология, аллергология, анестезиология, иммунология, стоматология и др.).</w:t>
      </w:r>
    </w:p>
    <w:p w:rsidR="00730ED1" w:rsidRPr="00730ED1" w:rsidRDefault="00730ED1" w:rsidP="006F2E08">
      <w:pPr>
        <w:spacing w:after="0"/>
        <w:jc w:val="both"/>
        <w:rPr>
          <w:rFonts w:ascii="Times New Roman" w:hAnsi="Times New Roman" w:cs="Times New Roman"/>
          <w:sz w:val="24"/>
          <w:szCs w:val="24"/>
        </w:rPr>
      </w:pPr>
      <w:r w:rsidRPr="00730ED1">
        <w:rPr>
          <w:rFonts w:ascii="Times New Roman" w:hAnsi="Times New Roman" w:cs="Times New Roman"/>
          <w:sz w:val="24"/>
          <w:szCs w:val="24"/>
        </w:rPr>
        <w:t>7.3.</w:t>
      </w:r>
      <w:r w:rsidRPr="00730ED1">
        <w:rPr>
          <w:rFonts w:ascii="Times New Roman" w:hAnsi="Times New Roman" w:cs="Times New Roman"/>
          <w:sz w:val="24"/>
          <w:szCs w:val="24"/>
        </w:rPr>
        <w:tab/>
        <w:t>Лабораторно-диагностические исследования: лабораторная диагностика (бактериологические, биохимические, серологические и общеклинические исследования, гормональные исследования крови, иммунологические, аллергологические исследования, микроскопические исследования и др.), ультразвуковые исследования, функциональная диагностика (электрокардиография, суточное мониторирование артериального давления, реовазография, велоэргометрия, фонокардиография, функции внешнего дыхания, холтеровское мониторирование, электроэнцефалография и др.), эндоскопические исследования, рентгенологические исследования (включая компьютерную томографию, магнитно-резонансную томографию) и т.д.</w:t>
      </w:r>
    </w:p>
    <w:p w:rsidR="00730ED1" w:rsidRPr="00730ED1" w:rsidRDefault="00730ED1" w:rsidP="006F2E08">
      <w:pPr>
        <w:spacing w:after="0"/>
        <w:jc w:val="both"/>
        <w:rPr>
          <w:rFonts w:ascii="Times New Roman" w:hAnsi="Times New Roman" w:cs="Times New Roman"/>
          <w:sz w:val="24"/>
          <w:szCs w:val="24"/>
        </w:rPr>
      </w:pPr>
      <w:r w:rsidRPr="00730ED1">
        <w:rPr>
          <w:rFonts w:ascii="Times New Roman" w:hAnsi="Times New Roman" w:cs="Times New Roman"/>
          <w:sz w:val="24"/>
          <w:szCs w:val="24"/>
        </w:rPr>
        <w:t>7.4.</w:t>
      </w:r>
      <w:r w:rsidRPr="00730ED1">
        <w:rPr>
          <w:rFonts w:ascii="Times New Roman" w:hAnsi="Times New Roman" w:cs="Times New Roman"/>
          <w:sz w:val="24"/>
          <w:szCs w:val="24"/>
        </w:rPr>
        <w:tab/>
        <w:t>Процедуры, манипуляции и методы лечения: физиотерапия (электро-, свето-, магнито-, теплолечение, лазеротерапия, водолечение, бальнеотерапия, баротерапия и др.), лечебная физкультура, лечебный массаж, мануальная терапия, иглорефлексотерапия, инъекции, вливания и другие процедуры, манипуляции и методы лечения, в т.ч. водолечение, грязелечение, диетическое питание.</w:t>
      </w:r>
    </w:p>
    <w:p w:rsidR="00730ED1" w:rsidRPr="00730ED1" w:rsidRDefault="00730ED1" w:rsidP="00730ED1">
      <w:pPr>
        <w:spacing w:after="0"/>
        <w:rPr>
          <w:rFonts w:ascii="Times New Roman" w:hAnsi="Times New Roman" w:cs="Times New Roman"/>
          <w:sz w:val="24"/>
          <w:szCs w:val="24"/>
        </w:rPr>
      </w:pPr>
      <w:r w:rsidRPr="00730ED1">
        <w:rPr>
          <w:rFonts w:ascii="Times New Roman" w:hAnsi="Times New Roman" w:cs="Times New Roman"/>
          <w:sz w:val="24"/>
          <w:szCs w:val="24"/>
        </w:rPr>
        <w:t>7.5.</w:t>
      </w:r>
      <w:r w:rsidRPr="00730ED1">
        <w:rPr>
          <w:rFonts w:ascii="Times New Roman" w:hAnsi="Times New Roman" w:cs="Times New Roman"/>
          <w:sz w:val="24"/>
          <w:szCs w:val="24"/>
        </w:rPr>
        <w:tab/>
        <w:t>Консервативное лечение по поводу заболевания, послужившего основанием для оказания реабилитационно-восстановительного лечения.</w:t>
      </w:r>
    </w:p>
    <w:p w:rsidR="00730ED1" w:rsidRPr="00730ED1" w:rsidRDefault="00730ED1" w:rsidP="00730ED1">
      <w:pPr>
        <w:spacing w:after="0"/>
        <w:rPr>
          <w:rFonts w:ascii="Times New Roman" w:hAnsi="Times New Roman" w:cs="Times New Roman"/>
          <w:sz w:val="24"/>
          <w:szCs w:val="24"/>
        </w:rPr>
      </w:pPr>
    </w:p>
    <w:p w:rsidR="00730ED1" w:rsidRPr="00730ED1" w:rsidRDefault="00730ED1" w:rsidP="00730ED1">
      <w:pPr>
        <w:spacing w:after="0"/>
        <w:rPr>
          <w:rFonts w:ascii="Times New Roman" w:hAnsi="Times New Roman" w:cs="Times New Roman"/>
          <w:sz w:val="24"/>
          <w:szCs w:val="24"/>
        </w:rPr>
      </w:pPr>
      <w:r w:rsidRPr="00730ED1">
        <w:rPr>
          <w:rFonts w:ascii="Times New Roman" w:hAnsi="Times New Roman" w:cs="Times New Roman"/>
          <w:sz w:val="24"/>
          <w:szCs w:val="24"/>
        </w:rPr>
        <w:t>8.</w:t>
      </w:r>
      <w:r w:rsidRPr="00730ED1">
        <w:rPr>
          <w:rFonts w:ascii="Times New Roman" w:hAnsi="Times New Roman" w:cs="Times New Roman"/>
          <w:sz w:val="24"/>
          <w:szCs w:val="24"/>
        </w:rPr>
        <w:tab/>
        <w:t>Сезонная вакцинация от гриппа и от клещевого энцефалита.</w:t>
      </w:r>
    </w:p>
    <w:p w:rsidR="00730ED1" w:rsidRPr="00730ED1" w:rsidRDefault="00730ED1" w:rsidP="00730ED1">
      <w:pPr>
        <w:spacing w:after="0"/>
        <w:rPr>
          <w:rFonts w:ascii="Times New Roman" w:hAnsi="Times New Roman" w:cs="Times New Roman"/>
          <w:sz w:val="24"/>
          <w:szCs w:val="24"/>
        </w:rPr>
      </w:pPr>
    </w:p>
    <w:p w:rsidR="00730ED1" w:rsidRPr="00730ED1" w:rsidRDefault="00730ED1" w:rsidP="00730ED1">
      <w:pPr>
        <w:spacing w:after="0"/>
        <w:rPr>
          <w:rFonts w:ascii="Times New Roman" w:hAnsi="Times New Roman" w:cs="Times New Roman"/>
          <w:sz w:val="24"/>
          <w:szCs w:val="24"/>
        </w:rPr>
      </w:pPr>
      <w:r w:rsidRPr="00730ED1">
        <w:rPr>
          <w:rFonts w:ascii="Times New Roman" w:hAnsi="Times New Roman" w:cs="Times New Roman"/>
          <w:sz w:val="24"/>
          <w:szCs w:val="24"/>
        </w:rPr>
        <w:t>9.</w:t>
      </w:r>
      <w:r w:rsidRPr="00730ED1">
        <w:rPr>
          <w:rFonts w:ascii="Times New Roman" w:hAnsi="Times New Roman" w:cs="Times New Roman"/>
          <w:sz w:val="24"/>
          <w:szCs w:val="24"/>
        </w:rPr>
        <w:tab/>
        <w:t>Перечень лечебно-профилактических учреждений [заполняется в соответствии с предложением победителя закупочной процедуры]. (Приложение №1 к Программе страхования ДМС).</w:t>
      </w:r>
    </w:p>
    <w:p w:rsidR="00730ED1" w:rsidRPr="00730ED1" w:rsidRDefault="00730ED1" w:rsidP="00730ED1">
      <w:pPr>
        <w:spacing w:after="0"/>
        <w:rPr>
          <w:rFonts w:ascii="Times New Roman" w:hAnsi="Times New Roman" w:cs="Times New Roman"/>
          <w:sz w:val="24"/>
          <w:szCs w:val="24"/>
        </w:rPr>
      </w:pPr>
    </w:p>
    <w:p w:rsidR="00730ED1" w:rsidRPr="00730ED1" w:rsidRDefault="00730ED1" w:rsidP="00730ED1">
      <w:pPr>
        <w:spacing w:after="0"/>
        <w:rPr>
          <w:rFonts w:ascii="Times New Roman" w:hAnsi="Times New Roman" w:cs="Times New Roman"/>
          <w:b/>
          <w:sz w:val="24"/>
          <w:szCs w:val="24"/>
        </w:rPr>
      </w:pPr>
      <w:r w:rsidRPr="00730ED1">
        <w:rPr>
          <w:rFonts w:ascii="Times New Roman" w:hAnsi="Times New Roman" w:cs="Times New Roman"/>
          <w:b/>
          <w:sz w:val="24"/>
          <w:szCs w:val="24"/>
        </w:rPr>
        <w:t>Программа добровольного медицинского страхования №2.</w:t>
      </w:r>
    </w:p>
    <w:p w:rsidR="00730ED1" w:rsidRPr="00730ED1" w:rsidRDefault="00730ED1" w:rsidP="008C19B3">
      <w:pPr>
        <w:tabs>
          <w:tab w:val="num" w:pos="540"/>
        </w:tabs>
        <w:spacing w:after="0" w:line="240" w:lineRule="auto"/>
        <w:ind w:right="-99"/>
        <w:jc w:val="both"/>
        <w:rPr>
          <w:rFonts w:ascii="Times New Roman" w:hAnsi="Times New Roman" w:cs="Times New Roman"/>
          <w:sz w:val="24"/>
          <w:szCs w:val="24"/>
          <w:lang w:eastAsia="x-none"/>
        </w:rPr>
      </w:pPr>
      <w:r w:rsidRPr="00730ED1">
        <w:rPr>
          <w:rFonts w:ascii="Times New Roman" w:hAnsi="Times New Roman" w:cs="Times New Roman"/>
          <w:b/>
          <w:sz w:val="24"/>
          <w:szCs w:val="24"/>
          <w:lang w:eastAsia="x-none"/>
        </w:rPr>
        <w:t>Страховым случаем</w:t>
      </w:r>
      <w:r w:rsidRPr="00730ED1">
        <w:rPr>
          <w:rFonts w:ascii="Times New Roman" w:hAnsi="Times New Roman" w:cs="Times New Roman"/>
          <w:sz w:val="24"/>
          <w:szCs w:val="24"/>
          <w:lang w:eastAsia="x-none"/>
        </w:rPr>
        <w:t xml:space="preserve"> является документально подтвержденное обращение Застрахованного в соответствии с условиями Договора страхования и в период его действия в медицинское учреждение, сервисную компанию и/или иное учреждение, из числа предусмотренных Договором страхования или согласованных со Страховщиком, за медицинскими и/или иными услугами по поводу ухудшения состояния здоровья в результате острого заболевания, обострения  хронического заболевания, травмы, отравления и иных состояний, требующих оказания медицинской помощи, предостав</w:t>
      </w:r>
      <w:r w:rsidRPr="00730ED1">
        <w:rPr>
          <w:rFonts w:ascii="Times New Roman" w:hAnsi="Times New Roman" w:cs="Times New Roman"/>
          <w:sz w:val="24"/>
          <w:szCs w:val="24"/>
          <w:lang w:eastAsia="x-none"/>
        </w:rPr>
        <w:softHyphen/>
        <w:t>ляемыми Застрахованному в соответствии с предусмотренной Договором страхования программой страхования или по дополнительному согласованию со Страховщиком путем оказания консульта</w:t>
      </w:r>
      <w:r w:rsidRPr="00730ED1">
        <w:rPr>
          <w:rFonts w:ascii="Times New Roman" w:hAnsi="Times New Roman" w:cs="Times New Roman"/>
          <w:sz w:val="24"/>
          <w:szCs w:val="24"/>
          <w:lang w:eastAsia="x-none"/>
        </w:rPr>
        <w:softHyphen/>
        <w:t>тивной, лечебной, диагностической, медикаментозной, скорой и неотложной медицинской и иной помощи.</w:t>
      </w:r>
    </w:p>
    <w:p w:rsidR="00730ED1" w:rsidRPr="00730ED1" w:rsidRDefault="00730ED1" w:rsidP="008C19B3">
      <w:pPr>
        <w:spacing w:after="0" w:line="240" w:lineRule="auto"/>
        <w:ind w:right="-6"/>
        <w:jc w:val="both"/>
        <w:rPr>
          <w:rFonts w:ascii="Times New Roman" w:hAnsi="Times New Roman" w:cs="Times New Roman"/>
          <w:sz w:val="24"/>
          <w:szCs w:val="24"/>
        </w:rPr>
      </w:pPr>
      <w:r w:rsidRPr="00730ED1">
        <w:rPr>
          <w:rFonts w:ascii="Times New Roman" w:hAnsi="Times New Roman" w:cs="Times New Roman"/>
          <w:sz w:val="24"/>
          <w:szCs w:val="24"/>
        </w:rPr>
        <w:t>По настоящей программе Страховщик организует и оплачивает в перечисленных выше случаях:</w:t>
      </w:r>
    </w:p>
    <w:p w:rsidR="00730ED1" w:rsidRPr="00730ED1" w:rsidRDefault="00730ED1" w:rsidP="008C19B3">
      <w:pPr>
        <w:spacing w:after="0" w:line="240" w:lineRule="auto"/>
        <w:ind w:right="-6"/>
        <w:jc w:val="both"/>
        <w:rPr>
          <w:rFonts w:ascii="Times New Roman" w:hAnsi="Times New Roman" w:cs="Times New Roman"/>
          <w:sz w:val="24"/>
          <w:szCs w:val="24"/>
        </w:rPr>
      </w:pPr>
    </w:p>
    <w:p w:rsidR="00730ED1" w:rsidRPr="00730ED1" w:rsidRDefault="00730ED1" w:rsidP="008C19B3">
      <w:pPr>
        <w:numPr>
          <w:ilvl w:val="0"/>
          <w:numId w:val="38"/>
        </w:numPr>
        <w:tabs>
          <w:tab w:val="num" w:pos="0"/>
        </w:tabs>
        <w:spacing w:after="0" w:line="240" w:lineRule="auto"/>
        <w:ind w:right="-6" w:hanging="720"/>
        <w:jc w:val="both"/>
        <w:rPr>
          <w:rFonts w:ascii="Times New Roman" w:hAnsi="Times New Roman" w:cs="Times New Roman"/>
          <w:sz w:val="24"/>
          <w:szCs w:val="24"/>
        </w:rPr>
      </w:pPr>
      <w:r w:rsidRPr="00730ED1">
        <w:rPr>
          <w:rFonts w:ascii="Times New Roman" w:hAnsi="Times New Roman" w:cs="Times New Roman"/>
          <w:sz w:val="24"/>
          <w:szCs w:val="24"/>
        </w:rPr>
        <w:t xml:space="preserve">Услуги по программе </w:t>
      </w:r>
      <w:r w:rsidRPr="00730ED1">
        <w:rPr>
          <w:rFonts w:ascii="Times New Roman" w:hAnsi="Times New Roman" w:cs="Times New Roman"/>
          <w:b/>
          <w:sz w:val="24"/>
          <w:szCs w:val="24"/>
        </w:rPr>
        <w:t>«Амбулаторно-поликлиническая помощь»</w:t>
      </w:r>
      <w:r w:rsidRPr="00730ED1">
        <w:rPr>
          <w:rFonts w:ascii="Times New Roman" w:hAnsi="Times New Roman" w:cs="Times New Roman"/>
          <w:sz w:val="24"/>
          <w:szCs w:val="24"/>
        </w:rPr>
        <w:t xml:space="preserve"> </w:t>
      </w:r>
    </w:p>
    <w:p w:rsidR="00730ED1" w:rsidRPr="00730ED1" w:rsidRDefault="00730ED1" w:rsidP="008C19B3">
      <w:pPr>
        <w:numPr>
          <w:ilvl w:val="0"/>
          <w:numId w:val="38"/>
        </w:numPr>
        <w:tabs>
          <w:tab w:val="num" w:pos="0"/>
        </w:tabs>
        <w:spacing w:after="0" w:line="240" w:lineRule="auto"/>
        <w:ind w:right="-6" w:hanging="720"/>
        <w:jc w:val="both"/>
        <w:rPr>
          <w:rFonts w:ascii="Times New Roman" w:hAnsi="Times New Roman" w:cs="Times New Roman"/>
          <w:sz w:val="24"/>
          <w:szCs w:val="24"/>
        </w:rPr>
      </w:pPr>
      <w:r w:rsidRPr="00730ED1">
        <w:rPr>
          <w:rFonts w:ascii="Times New Roman" w:hAnsi="Times New Roman" w:cs="Times New Roman"/>
          <w:sz w:val="24"/>
          <w:szCs w:val="24"/>
        </w:rPr>
        <w:t xml:space="preserve">Услуги по программе  </w:t>
      </w:r>
      <w:r w:rsidRPr="00730ED1">
        <w:rPr>
          <w:rFonts w:ascii="Times New Roman" w:hAnsi="Times New Roman" w:cs="Times New Roman"/>
          <w:b/>
          <w:sz w:val="24"/>
          <w:szCs w:val="24"/>
        </w:rPr>
        <w:t>«Помощь на дому»</w:t>
      </w:r>
      <w:r w:rsidRPr="00730ED1">
        <w:rPr>
          <w:rFonts w:ascii="Times New Roman" w:hAnsi="Times New Roman" w:cs="Times New Roman"/>
          <w:sz w:val="24"/>
          <w:szCs w:val="24"/>
        </w:rPr>
        <w:t xml:space="preserve"> </w:t>
      </w:r>
    </w:p>
    <w:p w:rsidR="00730ED1" w:rsidRPr="00730ED1" w:rsidRDefault="00730ED1" w:rsidP="008C19B3">
      <w:pPr>
        <w:numPr>
          <w:ilvl w:val="0"/>
          <w:numId w:val="38"/>
        </w:numPr>
        <w:tabs>
          <w:tab w:val="num" w:pos="0"/>
        </w:tabs>
        <w:spacing w:after="0" w:line="240" w:lineRule="auto"/>
        <w:ind w:right="-6" w:hanging="720"/>
        <w:jc w:val="both"/>
        <w:rPr>
          <w:rFonts w:ascii="Times New Roman" w:hAnsi="Times New Roman" w:cs="Times New Roman"/>
          <w:sz w:val="24"/>
          <w:szCs w:val="24"/>
        </w:rPr>
      </w:pPr>
      <w:r w:rsidRPr="00730ED1">
        <w:rPr>
          <w:rFonts w:ascii="Times New Roman" w:hAnsi="Times New Roman" w:cs="Times New Roman"/>
          <w:sz w:val="24"/>
          <w:szCs w:val="24"/>
        </w:rPr>
        <w:t xml:space="preserve">Услуги по программе  </w:t>
      </w:r>
      <w:r w:rsidRPr="00730ED1">
        <w:rPr>
          <w:rFonts w:ascii="Times New Roman" w:hAnsi="Times New Roman" w:cs="Times New Roman"/>
          <w:b/>
          <w:sz w:val="24"/>
          <w:szCs w:val="24"/>
        </w:rPr>
        <w:t>«Стоматологическая помощь»</w:t>
      </w:r>
      <w:r w:rsidRPr="00730ED1">
        <w:rPr>
          <w:rFonts w:ascii="Times New Roman" w:hAnsi="Times New Roman" w:cs="Times New Roman"/>
          <w:sz w:val="24"/>
          <w:szCs w:val="24"/>
        </w:rPr>
        <w:t xml:space="preserve"> </w:t>
      </w:r>
    </w:p>
    <w:p w:rsidR="00730ED1" w:rsidRPr="00730ED1" w:rsidRDefault="00730ED1" w:rsidP="008C19B3">
      <w:pPr>
        <w:numPr>
          <w:ilvl w:val="0"/>
          <w:numId w:val="38"/>
        </w:numPr>
        <w:tabs>
          <w:tab w:val="num" w:pos="0"/>
        </w:tabs>
        <w:spacing w:after="0" w:line="240" w:lineRule="auto"/>
        <w:ind w:right="-6" w:hanging="720"/>
        <w:jc w:val="both"/>
        <w:rPr>
          <w:rFonts w:ascii="Times New Roman" w:hAnsi="Times New Roman" w:cs="Times New Roman"/>
          <w:bCs/>
          <w:iCs/>
          <w:snapToGrid w:val="0"/>
          <w:sz w:val="24"/>
          <w:szCs w:val="24"/>
        </w:rPr>
      </w:pPr>
      <w:r w:rsidRPr="00730ED1">
        <w:rPr>
          <w:rFonts w:ascii="Times New Roman" w:hAnsi="Times New Roman" w:cs="Times New Roman"/>
          <w:sz w:val="24"/>
          <w:szCs w:val="24"/>
        </w:rPr>
        <w:t xml:space="preserve">Услуги по программе  </w:t>
      </w:r>
      <w:r w:rsidRPr="00730ED1">
        <w:rPr>
          <w:rFonts w:ascii="Times New Roman" w:hAnsi="Times New Roman" w:cs="Times New Roman"/>
          <w:b/>
          <w:sz w:val="24"/>
          <w:szCs w:val="24"/>
        </w:rPr>
        <w:t>«Скорая и неотложная медицинская помощь»</w:t>
      </w:r>
      <w:r w:rsidRPr="00730ED1">
        <w:rPr>
          <w:rFonts w:ascii="Times New Roman" w:hAnsi="Times New Roman" w:cs="Times New Roman"/>
          <w:bCs/>
          <w:iCs/>
          <w:snapToGrid w:val="0"/>
          <w:sz w:val="24"/>
          <w:szCs w:val="24"/>
        </w:rPr>
        <w:t xml:space="preserve"> </w:t>
      </w:r>
    </w:p>
    <w:p w:rsidR="00730ED1" w:rsidRPr="00730ED1" w:rsidRDefault="00730ED1" w:rsidP="008C19B3">
      <w:pPr>
        <w:numPr>
          <w:ilvl w:val="0"/>
          <w:numId w:val="38"/>
        </w:numPr>
        <w:tabs>
          <w:tab w:val="left" w:pos="0"/>
        </w:tabs>
        <w:spacing w:after="0" w:line="240" w:lineRule="auto"/>
        <w:ind w:right="-6" w:hanging="720"/>
        <w:jc w:val="both"/>
        <w:rPr>
          <w:rFonts w:ascii="Times New Roman" w:hAnsi="Times New Roman" w:cs="Times New Roman"/>
          <w:b/>
          <w:sz w:val="24"/>
          <w:szCs w:val="24"/>
        </w:rPr>
      </w:pPr>
      <w:r w:rsidRPr="00730ED1">
        <w:rPr>
          <w:rFonts w:ascii="Times New Roman" w:hAnsi="Times New Roman" w:cs="Times New Roman"/>
          <w:sz w:val="24"/>
          <w:szCs w:val="24"/>
        </w:rPr>
        <w:t xml:space="preserve">Услуги по программе </w:t>
      </w:r>
      <w:r w:rsidRPr="00730ED1">
        <w:rPr>
          <w:rFonts w:ascii="Times New Roman" w:hAnsi="Times New Roman" w:cs="Times New Roman"/>
          <w:b/>
          <w:sz w:val="24"/>
          <w:szCs w:val="24"/>
        </w:rPr>
        <w:t>«Экстренная стационарная помощь», «Экстренная и плановая стационарная помощь»</w:t>
      </w:r>
    </w:p>
    <w:p w:rsidR="00730ED1" w:rsidRPr="00730ED1" w:rsidRDefault="00730ED1" w:rsidP="008C19B3">
      <w:pPr>
        <w:tabs>
          <w:tab w:val="left" w:pos="0"/>
        </w:tabs>
        <w:spacing w:after="0" w:line="240" w:lineRule="auto"/>
        <w:ind w:left="720" w:right="-6"/>
        <w:jc w:val="both"/>
        <w:rPr>
          <w:rFonts w:ascii="Times New Roman" w:hAnsi="Times New Roman" w:cs="Times New Roman"/>
          <w:b/>
          <w:sz w:val="24"/>
          <w:szCs w:val="24"/>
        </w:rPr>
      </w:pPr>
      <w:r w:rsidRPr="00730ED1">
        <w:rPr>
          <w:rFonts w:ascii="Times New Roman" w:hAnsi="Times New Roman" w:cs="Times New Roman"/>
          <w:b/>
          <w:sz w:val="24"/>
          <w:szCs w:val="24"/>
        </w:rPr>
        <w:t xml:space="preserve"> </w:t>
      </w:r>
    </w:p>
    <w:p w:rsidR="00730ED1" w:rsidRPr="00730ED1" w:rsidRDefault="00730ED1" w:rsidP="008C19B3">
      <w:pPr>
        <w:tabs>
          <w:tab w:val="left" w:pos="0"/>
        </w:tabs>
        <w:spacing w:after="0" w:line="240" w:lineRule="auto"/>
        <w:ind w:right="-6"/>
        <w:jc w:val="both"/>
        <w:rPr>
          <w:rFonts w:ascii="Times New Roman" w:hAnsi="Times New Roman" w:cs="Times New Roman"/>
          <w:sz w:val="24"/>
          <w:szCs w:val="24"/>
        </w:rPr>
      </w:pPr>
      <w:r w:rsidRPr="00730ED1">
        <w:rPr>
          <w:rFonts w:ascii="Times New Roman" w:hAnsi="Times New Roman" w:cs="Times New Roman"/>
          <w:sz w:val="24"/>
          <w:szCs w:val="24"/>
        </w:rPr>
        <w:t>Медицинское обслуживание застрахованных осуществляется на базе следующих медицинских учреждений:</w:t>
      </w:r>
    </w:p>
    <w:p w:rsidR="00730ED1" w:rsidRPr="00730ED1" w:rsidRDefault="00730ED1" w:rsidP="008C19B3">
      <w:pPr>
        <w:tabs>
          <w:tab w:val="left" w:pos="0"/>
        </w:tabs>
        <w:spacing w:after="0" w:line="240" w:lineRule="auto"/>
        <w:ind w:right="-6"/>
        <w:jc w:val="both"/>
        <w:rPr>
          <w:rFonts w:ascii="Times New Roman" w:hAnsi="Times New Roman" w:cs="Times New Roman"/>
          <w:b/>
          <w:sz w:val="24"/>
          <w:szCs w:val="24"/>
        </w:rPr>
      </w:pPr>
    </w:p>
    <w:p w:rsidR="00730ED1" w:rsidRPr="00730ED1" w:rsidRDefault="00730ED1" w:rsidP="00730ED1">
      <w:pPr>
        <w:tabs>
          <w:tab w:val="left" w:pos="0"/>
        </w:tabs>
        <w:ind w:right="-6"/>
        <w:rPr>
          <w:rFonts w:ascii="Times New Roman" w:hAnsi="Times New Roman" w:cs="Times New Roman"/>
          <w:b/>
          <w:sz w:val="24"/>
          <w:szCs w:val="24"/>
        </w:rPr>
      </w:pPr>
      <w:r w:rsidRPr="00730ED1">
        <w:rPr>
          <w:rFonts w:ascii="Times New Roman" w:hAnsi="Times New Roman" w:cs="Times New Roman"/>
          <w:b/>
          <w:sz w:val="24"/>
          <w:szCs w:val="24"/>
        </w:rPr>
        <w:t>Программа «Амбулаторно-поликлинические помощь»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5224"/>
      </w:tblGrid>
      <w:tr w:rsidR="00730ED1" w:rsidRPr="00730ED1" w:rsidTr="00730ED1">
        <w:trPr>
          <w:trHeight w:val="300"/>
        </w:trPr>
        <w:tc>
          <w:tcPr>
            <w:tcW w:w="4120" w:type="dxa"/>
            <w:shd w:val="clear" w:color="auto" w:fill="auto"/>
            <w:noWrap/>
          </w:tcPr>
          <w:p w:rsidR="00730ED1" w:rsidRPr="00730ED1" w:rsidRDefault="00730ED1" w:rsidP="00730ED1">
            <w:pPr>
              <w:ind w:right="-6"/>
              <w:jc w:val="center"/>
              <w:rPr>
                <w:rFonts w:ascii="Times New Roman" w:hAnsi="Times New Roman" w:cs="Times New Roman"/>
                <w:sz w:val="24"/>
                <w:szCs w:val="24"/>
              </w:rPr>
            </w:pPr>
            <w:r w:rsidRPr="00730ED1">
              <w:rPr>
                <w:rFonts w:ascii="Times New Roman" w:hAnsi="Times New Roman" w:cs="Times New Roman"/>
                <w:sz w:val="24"/>
                <w:szCs w:val="24"/>
              </w:rPr>
              <w:t>Наименование ЛПУ</w:t>
            </w:r>
          </w:p>
        </w:tc>
        <w:tc>
          <w:tcPr>
            <w:tcW w:w="5224" w:type="dxa"/>
            <w:shd w:val="clear" w:color="auto" w:fill="auto"/>
            <w:noWrap/>
          </w:tcPr>
          <w:p w:rsidR="006F2E08" w:rsidRPr="00730ED1" w:rsidRDefault="00730ED1" w:rsidP="006F2E08">
            <w:pPr>
              <w:ind w:right="-6"/>
              <w:jc w:val="center"/>
              <w:rPr>
                <w:rFonts w:ascii="Times New Roman" w:hAnsi="Times New Roman" w:cs="Times New Roman"/>
                <w:sz w:val="24"/>
                <w:szCs w:val="24"/>
              </w:rPr>
            </w:pPr>
            <w:r w:rsidRPr="00730ED1">
              <w:rPr>
                <w:rFonts w:ascii="Times New Roman" w:hAnsi="Times New Roman" w:cs="Times New Roman"/>
                <w:sz w:val="24"/>
                <w:szCs w:val="24"/>
              </w:rPr>
              <w:t>Ад</w:t>
            </w:r>
            <w:r w:rsidR="006F2E08">
              <w:rPr>
                <w:rFonts w:ascii="Times New Roman" w:hAnsi="Times New Roman" w:cs="Times New Roman"/>
                <w:sz w:val="24"/>
                <w:szCs w:val="24"/>
              </w:rPr>
              <w:t>рес фактического нахождения ЛПУ</w:t>
            </w:r>
          </w:p>
        </w:tc>
      </w:tr>
      <w:tr w:rsidR="00730ED1" w:rsidRPr="00730ED1" w:rsidTr="00730ED1">
        <w:trPr>
          <w:trHeight w:val="300"/>
        </w:trPr>
        <w:tc>
          <w:tcPr>
            <w:tcW w:w="4120" w:type="dxa"/>
            <w:shd w:val="clear" w:color="auto" w:fill="auto"/>
            <w:noWrap/>
          </w:tcPr>
          <w:p w:rsidR="00730ED1" w:rsidRPr="00730ED1" w:rsidRDefault="00730ED1" w:rsidP="00730ED1">
            <w:pPr>
              <w:ind w:right="-6"/>
              <w:rPr>
                <w:rFonts w:ascii="Times New Roman" w:hAnsi="Times New Roman" w:cs="Times New Roman"/>
                <w:sz w:val="24"/>
                <w:szCs w:val="24"/>
              </w:rPr>
            </w:pPr>
          </w:p>
        </w:tc>
        <w:tc>
          <w:tcPr>
            <w:tcW w:w="5224" w:type="dxa"/>
            <w:shd w:val="clear" w:color="auto" w:fill="auto"/>
            <w:noWrap/>
          </w:tcPr>
          <w:p w:rsidR="00730ED1" w:rsidRPr="00730ED1" w:rsidRDefault="00730ED1" w:rsidP="00730ED1">
            <w:pPr>
              <w:ind w:right="-6"/>
              <w:rPr>
                <w:rFonts w:ascii="Times New Roman" w:hAnsi="Times New Roman" w:cs="Times New Roman"/>
                <w:sz w:val="24"/>
                <w:szCs w:val="24"/>
              </w:rPr>
            </w:pPr>
          </w:p>
        </w:tc>
      </w:tr>
      <w:tr w:rsidR="00730ED1" w:rsidRPr="00730ED1" w:rsidTr="00730ED1">
        <w:trPr>
          <w:trHeight w:val="300"/>
        </w:trPr>
        <w:tc>
          <w:tcPr>
            <w:tcW w:w="4120" w:type="dxa"/>
            <w:shd w:val="clear" w:color="auto" w:fill="auto"/>
            <w:noWrap/>
          </w:tcPr>
          <w:p w:rsidR="00730ED1" w:rsidRPr="00730ED1" w:rsidRDefault="00730ED1" w:rsidP="00730ED1">
            <w:pPr>
              <w:ind w:right="-6"/>
              <w:rPr>
                <w:rFonts w:ascii="Times New Roman" w:hAnsi="Times New Roman" w:cs="Times New Roman"/>
                <w:sz w:val="24"/>
                <w:szCs w:val="24"/>
              </w:rPr>
            </w:pPr>
          </w:p>
        </w:tc>
        <w:tc>
          <w:tcPr>
            <w:tcW w:w="5224" w:type="dxa"/>
            <w:shd w:val="clear" w:color="auto" w:fill="auto"/>
            <w:noWrap/>
          </w:tcPr>
          <w:p w:rsidR="00730ED1" w:rsidRPr="00730ED1" w:rsidRDefault="00730ED1" w:rsidP="00730ED1">
            <w:pPr>
              <w:ind w:right="-6"/>
              <w:rPr>
                <w:rFonts w:ascii="Times New Roman" w:hAnsi="Times New Roman" w:cs="Times New Roman"/>
                <w:sz w:val="24"/>
                <w:szCs w:val="24"/>
              </w:rPr>
            </w:pPr>
          </w:p>
        </w:tc>
      </w:tr>
      <w:tr w:rsidR="00730ED1" w:rsidRPr="00730ED1" w:rsidTr="00730ED1">
        <w:trPr>
          <w:trHeight w:val="300"/>
        </w:trPr>
        <w:tc>
          <w:tcPr>
            <w:tcW w:w="4120" w:type="dxa"/>
            <w:shd w:val="clear" w:color="auto" w:fill="auto"/>
            <w:noWrap/>
          </w:tcPr>
          <w:p w:rsidR="00730ED1" w:rsidRPr="00730ED1" w:rsidRDefault="00730ED1" w:rsidP="00730ED1">
            <w:pPr>
              <w:ind w:right="-6"/>
              <w:rPr>
                <w:rFonts w:ascii="Times New Roman" w:hAnsi="Times New Roman" w:cs="Times New Roman"/>
                <w:sz w:val="24"/>
                <w:szCs w:val="24"/>
              </w:rPr>
            </w:pPr>
          </w:p>
        </w:tc>
        <w:tc>
          <w:tcPr>
            <w:tcW w:w="5224" w:type="dxa"/>
            <w:shd w:val="clear" w:color="auto" w:fill="auto"/>
            <w:noWrap/>
          </w:tcPr>
          <w:p w:rsidR="00730ED1" w:rsidRPr="00730ED1" w:rsidRDefault="00730ED1" w:rsidP="00730ED1">
            <w:pPr>
              <w:ind w:right="-6"/>
              <w:rPr>
                <w:rFonts w:ascii="Times New Roman" w:hAnsi="Times New Roman" w:cs="Times New Roman"/>
                <w:sz w:val="24"/>
                <w:szCs w:val="24"/>
              </w:rPr>
            </w:pPr>
          </w:p>
        </w:tc>
      </w:tr>
    </w:tbl>
    <w:p w:rsidR="00730ED1" w:rsidRPr="00730ED1" w:rsidRDefault="00730ED1" w:rsidP="00730ED1">
      <w:pPr>
        <w:ind w:right="-6"/>
        <w:rPr>
          <w:rFonts w:ascii="Times New Roman" w:hAnsi="Times New Roman" w:cs="Times New Roman"/>
          <w:color w:val="FF0000"/>
          <w:sz w:val="24"/>
          <w:szCs w:val="24"/>
        </w:rPr>
      </w:pPr>
      <w:r w:rsidRPr="00730ED1">
        <w:rPr>
          <w:rFonts w:ascii="Times New Roman" w:hAnsi="Times New Roman" w:cs="Times New Roman"/>
          <w:b/>
          <w:sz w:val="24"/>
          <w:szCs w:val="24"/>
        </w:rPr>
        <w:t>Программа</w:t>
      </w:r>
      <w:r w:rsidRPr="00730ED1">
        <w:rPr>
          <w:rFonts w:ascii="Times New Roman" w:hAnsi="Times New Roman" w:cs="Times New Roman"/>
          <w:b/>
          <w:bCs/>
          <w:iCs/>
          <w:color w:val="FF0000"/>
          <w:sz w:val="24"/>
          <w:szCs w:val="24"/>
        </w:rPr>
        <w:t xml:space="preserve"> </w:t>
      </w:r>
      <w:r w:rsidRPr="00730ED1">
        <w:rPr>
          <w:rFonts w:ascii="Times New Roman" w:hAnsi="Times New Roman" w:cs="Times New Roman"/>
          <w:b/>
          <w:bCs/>
          <w:iCs/>
          <w:sz w:val="24"/>
          <w:szCs w:val="24"/>
        </w:rPr>
        <w:t>«Помощь на дому»</w:t>
      </w:r>
      <w:r w:rsidRPr="00730ED1">
        <w:rPr>
          <w:rFonts w:ascii="Times New Roman" w:hAnsi="Times New Roman" w:cs="Times New Roman"/>
          <w:color w:val="FF000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5224"/>
      </w:tblGrid>
      <w:tr w:rsidR="00730ED1" w:rsidRPr="00730ED1" w:rsidTr="00730ED1">
        <w:trPr>
          <w:trHeight w:val="300"/>
        </w:trPr>
        <w:tc>
          <w:tcPr>
            <w:tcW w:w="4120" w:type="dxa"/>
            <w:shd w:val="clear" w:color="auto" w:fill="auto"/>
            <w:noWrap/>
          </w:tcPr>
          <w:p w:rsidR="00730ED1" w:rsidRPr="00730ED1" w:rsidRDefault="00730ED1" w:rsidP="00730ED1">
            <w:pPr>
              <w:jc w:val="center"/>
              <w:rPr>
                <w:rFonts w:ascii="Times New Roman" w:hAnsi="Times New Roman" w:cs="Times New Roman"/>
                <w:sz w:val="24"/>
                <w:szCs w:val="24"/>
              </w:rPr>
            </w:pPr>
            <w:r w:rsidRPr="00730ED1">
              <w:rPr>
                <w:rFonts w:ascii="Times New Roman" w:hAnsi="Times New Roman" w:cs="Times New Roman"/>
                <w:sz w:val="24"/>
                <w:szCs w:val="24"/>
              </w:rPr>
              <w:t>Наименование ЛПУ</w:t>
            </w:r>
          </w:p>
        </w:tc>
        <w:tc>
          <w:tcPr>
            <w:tcW w:w="5224" w:type="dxa"/>
            <w:shd w:val="clear" w:color="auto" w:fill="auto"/>
            <w:noWrap/>
          </w:tcPr>
          <w:p w:rsidR="00730ED1" w:rsidRPr="00730ED1" w:rsidRDefault="00730ED1" w:rsidP="00730ED1">
            <w:pPr>
              <w:jc w:val="center"/>
              <w:rPr>
                <w:rFonts w:ascii="Times New Roman" w:hAnsi="Times New Roman" w:cs="Times New Roman"/>
                <w:sz w:val="24"/>
                <w:szCs w:val="24"/>
              </w:rPr>
            </w:pPr>
            <w:r w:rsidRPr="00730ED1">
              <w:rPr>
                <w:rFonts w:ascii="Times New Roman" w:hAnsi="Times New Roman" w:cs="Times New Roman"/>
                <w:sz w:val="24"/>
                <w:szCs w:val="24"/>
              </w:rPr>
              <w:t>Адрес фактического нахождения ЛПУ</w:t>
            </w:r>
          </w:p>
        </w:tc>
      </w:tr>
      <w:tr w:rsidR="00730ED1" w:rsidRPr="00730ED1" w:rsidTr="00730ED1">
        <w:trPr>
          <w:trHeight w:val="300"/>
        </w:trPr>
        <w:tc>
          <w:tcPr>
            <w:tcW w:w="4120" w:type="dxa"/>
            <w:shd w:val="clear" w:color="auto" w:fill="auto"/>
            <w:noWrap/>
          </w:tcPr>
          <w:p w:rsidR="00730ED1" w:rsidRPr="00730ED1" w:rsidRDefault="00730ED1" w:rsidP="00730ED1">
            <w:pPr>
              <w:ind w:right="-6"/>
              <w:rPr>
                <w:rFonts w:ascii="Times New Roman" w:hAnsi="Times New Roman" w:cs="Times New Roman"/>
                <w:sz w:val="24"/>
                <w:szCs w:val="24"/>
              </w:rPr>
            </w:pPr>
          </w:p>
        </w:tc>
        <w:tc>
          <w:tcPr>
            <w:tcW w:w="5224" w:type="dxa"/>
            <w:shd w:val="clear" w:color="auto" w:fill="auto"/>
            <w:noWrap/>
          </w:tcPr>
          <w:p w:rsidR="00730ED1" w:rsidRPr="00730ED1" w:rsidRDefault="00730ED1" w:rsidP="00730ED1">
            <w:pPr>
              <w:ind w:right="-6"/>
              <w:rPr>
                <w:rFonts w:ascii="Times New Roman" w:hAnsi="Times New Roman" w:cs="Times New Roman"/>
                <w:sz w:val="24"/>
                <w:szCs w:val="24"/>
              </w:rPr>
            </w:pPr>
          </w:p>
        </w:tc>
      </w:tr>
      <w:tr w:rsidR="00730ED1" w:rsidRPr="00730ED1" w:rsidTr="00730ED1">
        <w:trPr>
          <w:trHeight w:val="300"/>
        </w:trPr>
        <w:tc>
          <w:tcPr>
            <w:tcW w:w="4120" w:type="dxa"/>
            <w:shd w:val="clear" w:color="auto" w:fill="auto"/>
            <w:noWrap/>
          </w:tcPr>
          <w:p w:rsidR="00730ED1" w:rsidRPr="00730ED1" w:rsidRDefault="00730ED1" w:rsidP="00730ED1">
            <w:pPr>
              <w:ind w:right="-6"/>
              <w:rPr>
                <w:rFonts w:ascii="Times New Roman" w:hAnsi="Times New Roman" w:cs="Times New Roman"/>
                <w:sz w:val="24"/>
                <w:szCs w:val="24"/>
              </w:rPr>
            </w:pPr>
          </w:p>
        </w:tc>
        <w:tc>
          <w:tcPr>
            <w:tcW w:w="5224" w:type="dxa"/>
            <w:shd w:val="clear" w:color="auto" w:fill="auto"/>
            <w:noWrap/>
          </w:tcPr>
          <w:p w:rsidR="00730ED1" w:rsidRPr="00730ED1" w:rsidRDefault="00730ED1" w:rsidP="00730ED1">
            <w:pPr>
              <w:ind w:right="-6"/>
              <w:rPr>
                <w:rFonts w:ascii="Times New Roman" w:hAnsi="Times New Roman" w:cs="Times New Roman"/>
                <w:sz w:val="24"/>
                <w:szCs w:val="24"/>
              </w:rPr>
            </w:pPr>
          </w:p>
        </w:tc>
      </w:tr>
      <w:tr w:rsidR="00730ED1" w:rsidRPr="00730ED1" w:rsidTr="00730ED1">
        <w:trPr>
          <w:trHeight w:val="300"/>
        </w:trPr>
        <w:tc>
          <w:tcPr>
            <w:tcW w:w="4120" w:type="dxa"/>
            <w:shd w:val="clear" w:color="auto" w:fill="auto"/>
            <w:noWrap/>
          </w:tcPr>
          <w:p w:rsidR="00730ED1" w:rsidRPr="00730ED1" w:rsidRDefault="00730ED1" w:rsidP="00730ED1">
            <w:pPr>
              <w:ind w:right="-6"/>
              <w:rPr>
                <w:rFonts w:ascii="Times New Roman" w:hAnsi="Times New Roman" w:cs="Times New Roman"/>
                <w:sz w:val="24"/>
                <w:szCs w:val="24"/>
              </w:rPr>
            </w:pPr>
          </w:p>
        </w:tc>
        <w:tc>
          <w:tcPr>
            <w:tcW w:w="5224" w:type="dxa"/>
            <w:shd w:val="clear" w:color="auto" w:fill="auto"/>
            <w:noWrap/>
          </w:tcPr>
          <w:p w:rsidR="00730ED1" w:rsidRPr="00730ED1" w:rsidRDefault="00730ED1" w:rsidP="00730ED1">
            <w:pPr>
              <w:ind w:right="-6"/>
              <w:rPr>
                <w:rFonts w:ascii="Times New Roman" w:hAnsi="Times New Roman" w:cs="Times New Roman"/>
                <w:sz w:val="24"/>
                <w:szCs w:val="24"/>
              </w:rPr>
            </w:pPr>
          </w:p>
        </w:tc>
      </w:tr>
    </w:tbl>
    <w:p w:rsidR="00730ED1" w:rsidRPr="00730ED1" w:rsidRDefault="00730ED1" w:rsidP="00730ED1">
      <w:pPr>
        <w:ind w:right="-6"/>
        <w:rPr>
          <w:rFonts w:ascii="Times New Roman" w:hAnsi="Times New Roman" w:cs="Times New Roman"/>
          <w:b/>
          <w:bCs/>
          <w:color w:val="FF0000"/>
          <w:sz w:val="24"/>
          <w:szCs w:val="24"/>
        </w:rPr>
      </w:pPr>
    </w:p>
    <w:p w:rsidR="00730ED1" w:rsidRPr="00730ED1" w:rsidRDefault="00730ED1" w:rsidP="00730ED1">
      <w:pPr>
        <w:ind w:right="-6"/>
        <w:rPr>
          <w:rFonts w:ascii="Times New Roman" w:hAnsi="Times New Roman" w:cs="Times New Roman"/>
          <w:b/>
          <w:sz w:val="24"/>
          <w:szCs w:val="24"/>
        </w:rPr>
      </w:pPr>
      <w:r w:rsidRPr="00730ED1">
        <w:rPr>
          <w:rFonts w:ascii="Times New Roman" w:hAnsi="Times New Roman" w:cs="Times New Roman"/>
          <w:b/>
          <w:sz w:val="24"/>
          <w:szCs w:val="24"/>
        </w:rPr>
        <w:t>Программа</w:t>
      </w:r>
      <w:r w:rsidRPr="00730ED1">
        <w:rPr>
          <w:rFonts w:ascii="Times New Roman" w:hAnsi="Times New Roman" w:cs="Times New Roman"/>
          <w:b/>
          <w:color w:val="FF0000"/>
          <w:sz w:val="24"/>
          <w:szCs w:val="24"/>
        </w:rPr>
        <w:t xml:space="preserve"> </w:t>
      </w:r>
      <w:r w:rsidRPr="00730ED1">
        <w:rPr>
          <w:rFonts w:ascii="Times New Roman" w:hAnsi="Times New Roman" w:cs="Times New Roman"/>
          <w:b/>
          <w:sz w:val="24"/>
          <w:szCs w:val="24"/>
        </w:rPr>
        <w:t>«Стоматология помощь»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5224"/>
      </w:tblGrid>
      <w:tr w:rsidR="00730ED1" w:rsidRPr="00730ED1" w:rsidTr="00730ED1">
        <w:trPr>
          <w:trHeight w:val="300"/>
        </w:trPr>
        <w:tc>
          <w:tcPr>
            <w:tcW w:w="4120" w:type="dxa"/>
            <w:shd w:val="clear" w:color="auto" w:fill="auto"/>
            <w:noWrap/>
          </w:tcPr>
          <w:p w:rsidR="00730ED1" w:rsidRPr="00730ED1" w:rsidRDefault="00730ED1" w:rsidP="00730ED1">
            <w:pPr>
              <w:jc w:val="center"/>
              <w:rPr>
                <w:rFonts w:ascii="Times New Roman" w:hAnsi="Times New Roman" w:cs="Times New Roman"/>
                <w:sz w:val="24"/>
                <w:szCs w:val="24"/>
              </w:rPr>
            </w:pPr>
            <w:r w:rsidRPr="00730ED1">
              <w:rPr>
                <w:rFonts w:ascii="Times New Roman" w:hAnsi="Times New Roman" w:cs="Times New Roman"/>
                <w:sz w:val="24"/>
                <w:szCs w:val="24"/>
              </w:rPr>
              <w:t>Наименование ЛПУ</w:t>
            </w:r>
          </w:p>
        </w:tc>
        <w:tc>
          <w:tcPr>
            <w:tcW w:w="5224" w:type="dxa"/>
            <w:shd w:val="clear" w:color="auto" w:fill="auto"/>
            <w:noWrap/>
          </w:tcPr>
          <w:p w:rsidR="00730ED1" w:rsidRPr="00730ED1" w:rsidRDefault="00730ED1" w:rsidP="00730ED1">
            <w:pPr>
              <w:jc w:val="center"/>
              <w:rPr>
                <w:rFonts w:ascii="Times New Roman" w:hAnsi="Times New Roman" w:cs="Times New Roman"/>
                <w:sz w:val="24"/>
                <w:szCs w:val="24"/>
              </w:rPr>
            </w:pPr>
            <w:r w:rsidRPr="00730ED1">
              <w:rPr>
                <w:rFonts w:ascii="Times New Roman" w:hAnsi="Times New Roman" w:cs="Times New Roman"/>
                <w:sz w:val="24"/>
                <w:szCs w:val="24"/>
              </w:rPr>
              <w:t>Адрес фактического нахождения ЛПУ</w:t>
            </w:r>
          </w:p>
        </w:tc>
      </w:tr>
      <w:tr w:rsidR="00730ED1" w:rsidRPr="00730ED1" w:rsidTr="00730ED1">
        <w:trPr>
          <w:trHeight w:val="300"/>
        </w:trPr>
        <w:tc>
          <w:tcPr>
            <w:tcW w:w="4120" w:type="dxa"/>
            <w:shd w:val="clear" w:color="auto" w:fill="auto"/>
            <w:noWrap/>
          </w:tcPr>
          <w:p w:rsidR="00730ED1" w:rsidRPr="00730ED1" w:rsidRDefault="00730ED1" w:rsidP="00730ED1">
            <w:pPr>
              <w:ind w:right="-6"/>
              <w:rPr>
                <w:rFonts w:ascii="Times New Roman" w:hAnsi="Times New Roman" w:cs="Times New Roman"/>
                <w:sz w:val="24"/>
                <w:szCs w:val="24"/>
              </w:rPr>
            </w:pPr>
          </w:p>
        </w:tc>
        <w:tc>
          <w:tcPr>
            <w:tcW w:w="5224" w:type="dxa"/>
            <w:shd w:val="clear" w:color="auto" w:fill="auto"/>
            <w:noWrap/>
          </w:tcPr>
          <w:p w:rsidR="00730ED1" w:rsidRPr="00730ED1" w:rsidRDefault="00730ED1" w:rsidP="00730ED1">
            <w:pPr>
              <w:ind w:right="-6"/>
              <w:rPr>
                <w:rFonts w:ascii="Times New Roman" w:hAnsi="Times New Roman" w:cs="Times New Roman"/>
                <w:sz w:val="24"/>
                <w:szCs w:val="24"/>
              </w:rPr>
            </w:pPr>
          </w:p>
        </w:tc>
      </w:tr>
      <w:tr w:rsidR="00730ED1" w:rsidRPr="00730ED1" w:rsidTr="00730ED1">
        <w:trPr>
          <w:trHeight w:val="300"/>
        </w:trPr>
        <w:tc>
          <w:tcPr>
            <w:tcW w:w="4120" w:type="dxa"/>
            <w:shd w:val="clear" w:color="auto" w:fill="auto"/>
            <w:noWrap/>
          </w:tcPr>
          <w:p w:rsidR="00730ED1" w:rsidRPr="00730ED1" w:rsidRDefault="00730ED1" w:rsidP="00730ED1">
            <w:pPr>
              <w:ind w:right="-6"/>
              <w:rPr>
                <w:rFonts w:ascii="Times New Roman" w:hAnsi="Times New Roman" w:cs="Times New Roman"/>
                <w:sz w:val="24"/>
                <w:szCs w:val="24"/>
              </w:rPr>
            </w:pPr>
          </w:p>
        </w:tc>
        <w:tc>
          <w:tcPr>
            <w:tcW w:w="5224" w:type="dxa"/>
            <w:shd w:val="clear" w:color="auto" w:fill="auto"/>
            <w:noWrap/>
          </w:tcPr>
          <w:p w:rsidR="00730ED1" w:rsidRPr="00730ED1" w:rsidRDefault="00730ED1" w:rsidP="00730ED1">
            <w:pPr>
              <w:ind w:right="-6"/>
              <w:rPr>
                <w:rFonts w:ascii="Times New Roman" w:hAnsi="Times New Roman" w:cs="Times New Roman"/>
                <w:sz w:val="24"/>
                <w:szCs w:val="24"/>
              </w:rPr>
            </w:pPr>
          </w:p>
        </w:tc>
      </w:tr>
      <w:tr w:rsidR="00730ED1" w:rsidRPr="00730ED1" w:rsidTr="00730ED1">
        <w:trPr>
          <w:trHeight w:val="300"/>
        </w:trPr>
        <w:tc>
          <w:tcPr>
            <w:tcW w:w="4120" w:type="dxa"/>
            <w:shd w:val="clear" w:color="auto" w:fill="auto"/>
            <w:noWrap/>
          </w:tcPr>
          <w:p w:rsidR="00730ED1" w:rsidRPr="00730ED1" w:rsidRDefault="00730ED1" w:rsidP="00730ED1">
            <w:pPr>
              <w:ind w:right="-6"/>
              <w:rPr>
                <w:rFonts w:ascii="Times New Roman" w:hAnsi="Times New Roman" w:cs="Times New Roman"/>
                <w:sz w:val="24"/>
                <w:szCs w:val="24"/>
              </w:rPr>
            </w:pPr>
          </w:p>
        </w:tc>
        <w:tc>
          <w:tcPr>
            <w:tcW w:w="5224" w:type="dxa"/>
            <w:shd w:val="clear" w:color="auto" w:fill="auto"/>
            <w:noWrap/>
          </w:tcPr>
          <w:p w:rsidR="00730ED1" w:rsidRPr="00730ED1" w:rsidRDefault="00730ED1" w:rsidP="00730ED1">
            <w:pPr>
              <w:ind w:right="-6"/>
              <w:rPr>
                <w:rFonts w:ascii="Times New Roman" w:hAnsi="Times New Roman" w:cs="Times New Roman"/>
                <w:sz w:val="24"/>
                <w:szCs w:val="24"/>
              </w:rPr>
            </w:pPr>
          </w:p>
        </w:tc>
      </w:tr>
    </w:tbl>
    <w:p w:rsidR="00730ED1" w:rsidRPr="00730ED1" w:rsidRDefault="00730ED1" w:rsidP="00730ED1">
      <w:pPr>
        <w:ind w:right="-6"/>
        <w:rPr>
          <w:rFonts w:ascii="Times New Roman" w:hAnsi="Times New Roman" w:cs="Times New Roman"/>
          <w:b/>
          <w:bCs/>
          <w:color w:val="FF0000"/>
          <w:sz w:val="24"/>
          <w:szCs w:val="24"/>
        </w:rPr>
      </w:pPr>
    </w:p>
    <w:p w:rsidR="00730ED1" w:rsidRPr="00730ED1" w:rsidRDefault="00730ED1" w:rsidP="00730ED1">
      <w:pPr>
        <w:tabs>
          <w:tab w:val="left" w:pos="0"/>
        </w:tabs>
        <w:ind w:right="-6"/>
        <w:rPr>
          <w:rFonts w:ascii="Times New Roman" w:hAnsi="Times New Roman" w:cs="Times New Roman"/>
          <w:b/>
          <w:sz w:val="24"/>
          <w:szCs w:val="24"/>
        </w:rPr>
      </w:pPr>
      <w:r w:rsidRPr="00730ED1">
        <w:rPr>
          <w:rFonts w:ascii="Times New Roman" w:hAnsi="Times New Roman" w:cs="Times New Roman"/>
          <w:b/>
          <w:sz w:val="24"/>
          <w:szCs w:val="24"/>
        </w:rPr>
        <w:t>Программа</w:t>
      </w:r>
      <w:r w:rsidRPr="00730ED1">
        <w:rPr>
          <w:rFonts w:ascii="Times New Roman" w:hAnsi="Times New Roman" w:cs="Times New Roman"/>
          <w:b/>
          <w:color w:val="FF0000"/>
          <w:sz w:val="24"/>
          <w:szCs w:val="24"/>
        </w:rPr>
        <w:t xml:space="preserve"> </w:t>
      </w:r>
      <w:r w:rsidRPr="00730ED1">
        <w:rPr>
          <w:rFonts w:ascii="Times New Roman" w:hAnsi="Times New Roman" w:cs="Times New Roman"/>
          <w:b/>
          <w:sz w:val="24"/>
          <w:szCs w:val="24"/>
        </w:rPr>
        <w:t xml:space="preserve">«Скорая и неотложная медицинская помощь»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9"/>
        <w:gridCol w:w="5235"/>
      </w:tblGrid>
      <w:tr w:rsidR="00730ED1" w:rsidRPr="00730ED1" w:rsidTr="00730ED1">
        <w:trPr>
          <w:trHeight w:val="300"/>
        </w:trPr>
        <w:tc>
          <w:tcPr>
            <w:tcW w:w="4109" w:type="dxa"/>
            <w:shd w:val="clear" w:color="auto" w:fill="auto"/>
            <w:noWrap/>
            <w:hideMark/>
          </w:tcPr>
          <w:p w:rsidR="00730ED1" w:rsidRPr="00730ED1" w:rsidRDefault="00730ED1" w:rsidP="00730ED1">
            <w:pPr>
              <w:jc w:val="center"/>
              <w:rPr>
                <w:rFonts w:ascii="Times New Roman" w:hAnsi="Times New Roman" w:cs="Times New Roman"/>
                <w:sz w:val="24"/>
                <w:szCs w:val="24"/>
              </w:rPr>
            </w:pPr>
            <w:r w:rsidRPr="00730ED1">
              <w:rPr>
                <w:rFonts w:ascii="Times New Roman" w:hAnsi="Times New Roman" w:cs="Times New Roman"/>
                <w:sz w:val="24"/>
                <w:szCs w:val="24"/>
              </w:rPr>
              <w:t>Наименование ЛПУ</w:t>
            </w:r>
          </w:p>
        </w:tc>
        <w:tc>
          <w:tcPr>
            <w:tcW w:w="5235" w:type="dxa"/>
            <w:shd w:val="clear" w:color="auto" w:fill="auto"/>
            <w:noWrap/>
            <w:hideMark/>
          </w:tcPr>
          <w:p w:rsidR="00730ED1" w:rsidRPr="00730ED1" w:rsidRDefault="00730ED1" w:rsidP="00730ED1">
            <w:pPr>
              <w:jc w:val="center"/>
              <w:rPr>
                <w:rFonts w:ascii="Times New Roman" w:hAnsi="Times New Roman" w:cs="Times New Roman"/>
                <w:sz w:val="24"/>
                <w:szCs w:val="24"/>
              </w:rPr>
            </w:pPr>
            <w:r w:rsidRPr="00730ED1">
              <w:rPr>
                <w:rFonts w:ascii="Times New Roman" w:hAnsi="Times New Roman" w:cs="Times New Roman"/>
                <w:sz w:val="24"/>
                <w:szCs w:val="24"/>
              </w:rPr>
              <w:t>Адрес фактического нахождения ЛПУ</w:t>
            </w:r>
          </w:p>
        </w:tc>
      </w:tr>
      <w:tr w:rsidR="00730ED1" w:rsidRPr="00730ED1" w:rsidTr="00730ED1">
        <w:trPr>
          <w:trHeight w:val="300"/>
        </w:trPr>
        <w:tc>
          <w:tcPr>
            <w:tcW w:w="4109" w:type="dxa"/>
            <w:shd w:val="clear" w:color="auto" w:fill="auto"/>
            <w:noWrap/>
          </w:tcPr>
          <w:p w:rsidR="00730ED1" w:rsidRPr="00730ED1" w:rsidRDefault="00730ED1" w:rsidP="00730ED1">
            <w:pPr>
              <w:ind w:right="-6"/>
              <w:rPr>
                <w:rFonts w:ascii="Times New Roman" w:hAnsi="Times New Roman" w:cs="Times New Roman"/>
                <w:bCs/>
                <w:iCs/>
                <w:snapToGrid w:val="0"/>
                <w:sz w:val="24"/>
                <w:szCs w:val="24"/>
              </w:rPr>
            </w:pPr>
          </w:p>
        </w:tc>
        <w:tc>
          <w:tcPr>
            <w:tcW w:w="5235" w:type="dxa"/>
            <w:shd w:val="clear" w:color="auto" w:fill="auto"/>
            <w:noWrap/>
          </w:tcPr>
          <w:p w:rsidR="00730ED1" w:rsidRPr="00730ED1" w:rsidRDefault="00730ED1" w:rsidP="00730ED1">
            <w:pPr>
              <w:ind w:right="-6"/>
              <w:rPr>
                <w:rFonts w:ascii="Times New Roman" w:hAnsi="Times New Roman" w:cs="Times New Roman"/>
                <w:bCs/>
                <w:iCs/>
                <w:snapToGrid w:val="0"/>
                <w:sz w:val="24"/>
                <w:szCs w:val="24"/>
              </w:rPr>
            </w:pPr>
          </w:p>
        </w:tc>
      </w:tr>
      <w:tr w:rsidR="00730ED1" w:rsidRPr="00730ED1" w:rsidTr="00730ED1">
        <w:trPr>
          <w:trHeight w:val="300"/>
        </w:trPr>
        <w:tc>
          <w:tcPr>
            <w:tcW w:w="4109" w:type="dxa"/>
            <w:shd w:val="clear" w:color="auto" w:fill="auto"/>
            <w:noWrap/>
          </w:tcPr>
          <w:p w:rsidR="00730ED1" w:rsidRPr="00730ED1" w:rsidRDefault="00730ED1" w:rsidP="00730ED1">
            <w:pPr>
              <w:ind w:right="-6"/>
              <w:rPr>
                <w:rFonts w:ascii="Times New Roman" w:hAnsi="Times New Roman" w:cs="Times New Roman"/>
                <w:bCs/>
                <w:iCs/>
                <w:snapToGrid w:val="0"/>
                <w:sz w:val="24"/>
                <w:szCs w:val="24"/>
              </w:rPr>
            </w:pPr>
          </w:p>
        </w:tc>
        <w:tc>
          <w:tcPr>
            <w:tcW w:w="5235" w:type="dxa"/>
            <w:shd w:val="clear" w:color="auto" w:fill="auto"/>
            <w:noWrap/>
          </w:tcPr>
          <w:p w:rsidR="00730ED1" w:rsidRPr="00730ED1" w:rsidRDefault="00730ED1" w:rsidP="00730ED1">
            <w:pPr>
              <w:ind w:right="-6"/>
              <w:rPr>
                <w:rFonts w:ascii="Times New Roman" w:hAnsi="Times New Roman" w:cs="Times New Roman"/>
                <w:bCs/>
                <w:iCs/>
                <w:snapToGrid w:val="0"/>
                <w:sz w:val="24"/>
                <w:szCs w:val="24"/>
              </w:rPr>
            </w:pPr>
          </w:p>
        </w:tc>
      </w:tr>
      <w:tr w:rsidR="00730ED1" w:rsidRPr="00730ED1" w:rsidTr="00730ED1">
        <w:trPr>
          <w:trHeight w:val="300"/>
        </w:trPr>
        <w:tc>
          <w:tcPr>
            <w:tcW w:w="4109" w:type="dxa"/>
            <w:shd w:val="clear" w:color="auto" w:fill="auto"/>
            <w:noWrap/>
          </w:tcPr>
          <w:p w:rsidR="00730ED1" w:rsidRPr="00730ED1" w:rsidRDefault="00730ED1" w:rsidP="00730ED1">
            <w:pPr>
              <w:ind w:right="-6"/>
              <w:rPr>
                <w:rFonts w:ascii="Times New Roman" w:hAnsi="Times New Roman" w:cs="Times New Roman"/>
                <w:bCs/>
                <w:iCs/>
                <w:snapToGrid w:val="0"/>
                <w:sz w:val="24"/>
                <w:szCs w:val="24"/>
              </w:rPr>
            </w:pPr>
          </w:p>
        </w:tc>
        <w:tc>
          <w:tcPr>
            <w:tcW w:w="5235" w:type="dxa"/>
            <w:shd w:val="clear" w:color="auto" w:fill="auto"/>
            <w:noWrap/>
          </w:tcPr>
          <w:p w:rsidR="00730ED1" w:rsidRPr="00730ED1" w:rsidRDefault="00730ED1" w:rsidP="00730ED1">
            <w:pPr>
              <w:ind w:right="-6"/>
              <w:rPr>
                <w:rFonts w:ascii="Times New Roman" w:hAnsi="Times New Roman" w:cs="Times New Roman"/>
                <w:bCs/>
                <w:iCs/>
                <w:snapToGrid w:val="0"/>
                <w:sz w:val="24"/>
                <w:szCs w:val="24"/>
              </w:rPr>
            </w:pPr>
          </w:p>
        </w:tc>
      </w:tr>
    </w:tbl>
    <w:p w:rsidR="00730ED1" w:rsidRPr="00730ED1" w:rsidRDefault="00730ED1" w:rsidP="00730ED1">
      <w:pPr>
        <w:tabs>
          <w:tab w:val="left" w:pos="0"/>
        </w:tabs>
        <w:ind w:right="-6"/>
        <w:rPr>
          <w:rFonts w:ascii="Times New Roman" w:hAnsi="Times New Roman" w:cs="Times New Roman"/>
          <w:b/>
          <w:sz w:val="24"/>
          <w:szCs w:val="24"/>
        </w:rPr>
      </w:pPr>
    </w:p>
    <w:p w:rsidR="00730ED1" w:rsidRPr="00730ED1" w:rsidRDefault="00730ED1" w:rsidP="00730ED1">
      <w:pPr>
        <w:tabs>
          <w:tab w:val="left" w:pos="0"/>
        </w:tabs>
        <w:ind w:right="-6"/>
        <w:rPr>
          <w:rFonts w:ascii="Times New Roman" w:hAnsi="Times New Roman" w:cs="Times New Roman"/>
          <w:b/>
          <w:sz w:val="24"/>
          <w:szCs w:val="24"/>
        </w:rPr>
      </w:pPr>
      <w:r w:rsidRPr="00730ED1">
        <w:rPr>
          <w:rFonts w:ascii="Times New Roman" w:hAnsi="Times New Roman" w:cs="Times New Roman"/>
          <w:b/>
          <w:sz w:val="24"/>
          <w:szCs w:val="24"/>
        </w:rPr>
        <w:t>Программа</w:t>
      </w:r>
      <w:r w:rsidRPr="00730ED1">
        <w:rPr>
          <w:rFonts w:ascii="Times New Roman" w:hAnsi="Times New Roman" w:cs="Times New Roman"/>
          <w:b/>
          <w:bCs/>
          <w:iCs/>
          <w:snapToGrid w:val="0"/>
          <w:color w:val="FF0000"/>
          <w:sz w:val="24"/>
          <w:szCs w:val="24"/>
        </w:rPr>
        <w:t xml:space="preserve"> </w:t>
      </w:r>
      <w:r w:rsidRPr="00730ED1">
        <w:rPr>
          <w:rFonts w:ascii="Times New Roman" w:hAnsi="Times New Roman" w:cs="Times New Roman"/>
          <w:b/>
          <w:sz w:val="24"/>
          <w:szCs w:val="24"/>
        </w:rPr>
        <w:t>«Экстренная стационарная помощь», «Экстренная и плановая стационарная помощь»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5224"/>
      </w:tblGrid>
      <w:tr w:rsidR="00730ED1" w:rsidRPr="00730ED1" w:rsidTr="00730ED1">
        <w:trPr>
          <w:trHeight w:val="300"/>
        </w:trPr>
        <w:tc>
          <w:tcPr>
            <w:tcW w:w="4120" w:type="dxa"/>
            <w:shd w:val="clear" w:color="auto" w:fill="auto"/>
            <w:noWrap/>
          </w:tcPr>
          <w:p w:rsidR="00730ED1" w:rsidRPr="00730ED1" w:rsidRDefault="00730ED1" w:rsidP="00730ED1">
            <w:pPr>
              <w:jc w:val="center"/>
              <w:rPr>
                <w:rFonts w:ascii="Times New Roman" w:hAnsi="Times New Roman" w:cs="Times New Roman"/>
                <w:sz w:val="24"/>
                <w:szCs w:val="24"/>
              </w:rPr>
            </w:pPr>
            <w:r w:rsidRPr="00730ED1">
              <w:rPr>
                <w:rFonts w:ascii="Times New Roman" w:hAnsi="Times New Roman" w:cs="Times New Roman"/>
                <w:b/>
                <w:sz w:val="24"/>
                <w:szCs w:val="24"/>
              </w:rPr>
              <w:t xml:space="preserve"> </w:t>
            </w:r>
            <w:r w:rsidRPr="00730ED1">
              <w:rPr>
                <w:rFonts w:ascii="Times New Roman" w:hAnsi="Times New Roman" w:cs="Times New Roman"/>
                <w:sz w:val="24"/>
                <w:szCs w:val="24"/>
              </w:rPr>
              <w:t>Наименование ЛПУ</w:t>
            </w:r>
          </w:p>
        </w:tc>
        <w:tc>
          <w:tcPr>
            <w:tcW w:w="5224" w:type="dxa"/>
            <w:shd w:val="clear" w:color="auto" w:fill="auto"/>
            <w:noWrap/>
            <w:hideMark/>
          </w:tcPr>
          <w:p w:rsidR="00730ED1" w:rsidRPr="00730ED1" w:rsidRDefault="00730ED1" w:rsidP="00730ED1">
            <w:pPr>
              <w:jc w:val="center"/>
              <w:rPr>
                <w:rFonts w:ascii="Times New Roman" w:hAnsi="Times New Roman" w:cs="Times New Roman"/>
                <w:sz w:val="24"/>
                <w:szCs w:val="24"/>
              </w:rPr>
            </w:pPr>
            <w:r w:rsidRPr="00730ED1">
              <w:rPr>
                <w:rFonts w:ascii="Times New Roman" w:hAnsi="Times New Roman" w:cs="Times New Roman"/>
                <w:sz w:val="24"/>
                <w:szCs w:val="24"/>
              </w:rPr>
              <w:t>Адрес ЛПУ</w:t>
            </w:r>
          </w:p>
        </w:tc>
      </w:tr>
      <w:tr w:rsidR="00730ED1" w:rsidRPr="00730ED1" w:rsidTr="00730ED1">
        <w:trPr>
          <w:trHeight w:val="300"/>
        </w:trPr>
        <w:tc>
          <w:tcPr>
            <w:tcW w:w="4120" w:type="dxa"/>
            <w:shd w:val="clear" w:color="auto" w:fill="auto"/>
            <w:noWrap/>
          </w:tcPr>
          <w:p w:rsidR="00730ED1" w:rsidRPr="00730ED1" w:rsidRDefault="00730ED1" w:rsidP="00730ED1">
            <w:pPr>
              <w:tabs>
                <w:tab w:val="left" w:pos="0"/>
              </w:tabs>
              <w:ind w:right="-6"/>
              <w:rPr>
                <w:rFonts w:ascii="Times New Roman" w:hAnsi="Times New Roman" w:cs="Times New Roman"/>
                <w:bCs/>
                <w:iCs/>
                <w:snapToGrid w:val="0"/>
                <w:sz w:val="24"/>
                <w:szCs w:val="24"/>
              </w:rPr>
            </w:pPr>
          </w:p>
        </w:tc>
        <w:tc>
          <w:tcPr>
            <w:tcW w:w="5224" w:type="dxa"/>
            <w:shd w:val="clear" w:color="auto" w:fill="auto"/>
            <w:noWrap/>
          </w:tcPr>
          <w:p w:rsidR="00730ED1" w:rsidRPr="00730ED1" w:rsidRDefault="00730ED1" w:rsidP="00730ED1">
            <w:pPr>
              <w:tabs>
                <w:tab w:val="left" w:pos="0"/>
              </w:tabs>
              <w:ind w:right="-6"/>
              <w:rPr>
                <w:rFonts w:ascii="Times New Roman" w:hAnsi="Times New Roman" w:cs="Times New Roman"/>
                <w:bCs/>
                <w:iCs/>
                <w:snapToGrid w:val="0"/>
                <w:sz w:val="24"/>
                <w:szCs w:val="24"/>
              </w:rPr>
            </w:pPr>
          </w:p>
        </w:tc>
      </w:tr>
      <w:tr w:rsidR="00730ED1" w:rsidRPr="00730ED1" w:rsidTr="00730ED1">
        <w:trPr>
          <w:trHeight w:val="300"/>
        </w:trPr>
        <w:tc>
          <w:tcPr>
            <w:tcW w:w="4120" w:type="dxa"/>
            <w:shd w:val="clear" w:color="auto" w:fill="auto"/>
            <w:noWrap/>
          </w:tcPr>
          <w:p w:rsidR="00730ED1" w:rsidRPr="00730ED1" w:rsidRDefault="00730ED1" w:rsidP="00730ED1">
            <w:pPr>
              <w:tabs>
                <w:tab w:val="left" w:pos="0"/>
              </w:tabs>
              <w:ind w:right="-6"/>
              <w:rPr>
                <w:rFonts w:ascii="Times New Roman" w:hAnsi="Times New Roman" w:cs="Times New Roman"/>
                <w:bCs/>
                <w:iCs/>
                <w:snapToGrid w:val="0"/>
                <w:sz w:val="24"/>
                <w:szCs w:val="24"/>
              </w:rPr>
            </w:pPr>
          </w:p>
        </w:tc>
        <w:tc>
          <w:tcPr>
            <w:tcW w:w="5224" w:type="dxa"/>
            <w:shd w:val="clear" w:color="auto" w:fill="auto"/>
            <w:noWrap/>
          </w:tcPr>
          <w:p w:rsidR="00730ED1" w:rsidRPr="00730ED1" w:rsidRDefault="00730ED1" w:rsidP="00730ED1">
            <w:pPr>
              <w:tabs>
                <w:tab w:val="left" w:pos="0"/>
              </w:tabs>
              <w:ind w:right="-6"/>
              <w:rPr>
                <w:rFonts w:ascii="Times New Roman" w:hAnsi="Times New Roman" w:cs="Times New Roman"/>
                <w:bCs/>
                <w:iCs/>
                <w:snapToGrid w:val="0"/>
                <w:sz w:val="24"/>
                <w:szCs w:val="24"/>
              </w:rPr>
            </w:pPr>
          </w:p>
        </w:tc>
      </w:tr>
      <w:tr w:rsidR="00730ED1" w:rsidRPr="00730ED1" w:rsidTr="00730ED1">
        <w:trPr>
          <w:trHeight w:val="300"/>
        </w:trPr>
        <w:tc>
          <w:tcPr>
            <w:tcW w:w="4120" w:type="dxa"/>
            <w:shd w:val="clear" w:color="auto" w:fill="auto"/>
            <w:noWrap/>
          </w:tcPr>
          <w:p w:rsidR="00730ED1" w:rsidRPr="00730ED1" w:rsidRDefault="00730ED1" w:rsidP="00730ED1">
            <w:pPr>
              <w:tabs>
                <w:tab w:val="left" w:pos="0"/>
              </w:tabs>
              <w:ind w:right="-6"/>
              <w:rPr>
                <w:rFonts w:ascii="Times New Roman" w:hAnsi="Times New Roman" w:cs="Times New Roman"/>
                <w:bCs/>
                <w:iCs/>
                <w:snapToGrid w:val="0"/>
                <w:sz w:val="24"/>
                <w:szCs w:val="24"/>
              </w:rPr>
            </w:pPr>
          </w:p>
        </w:tc>
        <w:tc>
          <w:tcPr>
            <w:tcW w:w="5224" w:type="dxa"/>
            <w:shd w:val="clear" w:color="auto" w:fill="auto"/>
            <w:noWrap/>
          </w:tcPr>
          <w:p w:rsidR="00730ED1" w:rsidRPr="00730ED1" w:rsidRDefault="00730ED1" w:rsidP="00730ED1">
            <w:pPr>
              <w:tabs>
                <w:tab w:val="left" w:pos="0"/>
              </w:tabs>
              <w:ind w:right="-6"/>
              <w:rPr>
                <w:rFonts w:ascii="Times New Roman" w:hAnsi="Times New Roman" w:cs="Times New Roman"/>
                <w:bCs/>
                <w:iCs/>
                <w:snapToGrid w:val="0"/>
                <w:sz w:val="24"/>
                <w:szCs w:val="24"/>
              </w:rPr>
            </w:pPr>
          </w:p>
        </w:tc>
      </w:tr>
    </w:tbl>
    <w:p w:rsidR="00730ED1" w:rsidRPr="00730ED1" w:rsidRDefault="00730ED1" w:rsidP="00730ED1">
      <w:pPr>
        <w:tabs>
          <w:tab w:val="left" w:pos="0"/>
        </w:tabs>
        <w:spacing w:after="0" w:line="240" w:lineRule="auto"/>
        <w:ind w:right="-6"/>
        <w:rPr>
          <w:rFonts w:ascii="Times New Roman" w:hAnsi="Times New Roman" w:cs="Times New Roman"/>
          <w:sz w:val="24"/>
          <w:szCs w:val="24"/>
        </w:rPr>
      </w:pPr>
    </w:p>
    <w:p w:rsidR="00730ED1" w:rsidRPr="00730ED1" w:rsidRDefault="00730ED1" w:rsidP="008C19B3">
      <w:pPr>
        <w:tabs>
          <w:tab w:val="left" w:pos="0"/>
        </w:tabs>
        <w:spacing w:after="0" w:line="240" w:lineRule="auto"/>
        <w:ind w:right="-6"/>
        <w:jc w:val="both"/>
        <w:rPr>
          <w:rFonts w:ascii="Times New Roman" w:hAnsi="Times New Roman" w:cs="Times New Roman"/>
          <w:b/>
          <w:sz w:val="24"/>
          <w:szCs w:val="24"/>
          <w:u w:val="single"/>
        </w:rPr>
      </w:pPr>
      <w:r w:rsidRPr="00730ED1">
        <w:rPr>
          <w:rFonts w:ascii="Times New Roman" w:hAnsi="Times New Roman" w:cs="Times New Roman"/>
          <w:sz w:val="24"/>
          <w:szCs w:val="24"/>
          <w:u w:val="single"/>
        </w:rPr>
        <w:t>Объем предоставляемых услуг по медицинским показаниям:</w:t>
      </w:r>
    </w:p>
    <w:p w:rsidR="00730ED1" w:rsidRPr="00730ED1" w:rsidRDefault="00730ED1" w:rsidP="008C19B3">
      <w:pPr>
        <w:spacing w:after="0" w:line="240" w:lineRule="auto"/>
        <w:ind w:right="-6"/>
        <w:jc w:val="both"/>
        <w:rPr>
          <w:rFonts w:ascii="Times New Roman" w:hAnsi="Times New Roman" w:cs="Times New Roman"/>
          <w:sz w:val="24"/>
          <w:szCs w:val="24"/>
        </w:rPr>
      </w:pPr>
      <w:r w:rsidRPr="00730ED1">
        <w:rPr>
          <w:rFonts w:ascii="Times New Roman" w:hAnsi="Times New Roman" w:cs="Times New Roman"/>
          <w:b/>
          <w:sz w:val="24"/>
          <w:szCs w:val="24"/>
        </w:rPr>
        <w:t>Программа «Амбулаторно-поликлиническая помощь»</w:t>
      </w:r>
      <w:r w:rsidRPr="00730ED1">
        <w:rPr>
          <w:rFonts w:ascii="Times New Roman" w:hAnsi="Times New Roman" w:cs="Times New Roman"/>
          <w:sz w:val="24"/>
          <w:szCs w:val="24"/>
        </w:rPr>
        <w:t xml:space="preserve"> в объеме медицинской помощи, оказываемой лечебным учреждением</w:t>
      </w:r>
    </w:p>
    <w:p w:rsidR="00730ED1" w:rsidRPr="00730ED1" w:rsidRDefault="00730ED1" w:rsidP="008C19B3">
      <w:pPr>
        <w:spacing w:after="0" w:line="240" w:lineRule="auto"/>
        <w:ind w:right="-6"/>
        <w:jc w:val="both"/>
        <w:rPr>
          <w:rFonts w:ascii="Times New Roman" w:hAnsi="Times New Roman" w:cs="Times New Roman"/>
          <w:sz w:val="24"/>
          <w:szCs w:val="24"/>
          <w:u w:val="single"/>
        </w:rPr>
      </w:pPr>
      <w:r w:rsidRPr="00730ED1">
        <w:rPr>
          <w:rFonts w:ascii="Times New Roman" w:hAnsi="Times New Roman" w:cs="Times New Roman"/>
          <w:sz w:val="24"/>
          <w:szCs w:val="24"/>
          <w:u w:val="single"/>
        </w:rPr>
        <w:t>Объем предоставляемых услуг:</w:t>
      </w:r>
    </w:p>
    <w:p w:rsidR="00730ED1" w:rsidRPr="00730ED1" w:rsidRDefault="00730ED1" w:rsidP="008C19B3">
      <w:pPr>
        <w:numPr>
          <w:ilvl w:val="0"/>
          <w:numId w:val="39"/>
        </w:numPr>
        <w:tabs>
          <w:tab w:val="num" w:pos="0"/>
        </w:tabs>
        <w:spacing w:after="0" w:line="240" w:lineRule="auto"/>
        <w:ind w:left="426" w:right="-6" w:hanging="426"/>
        <w:jc w:val="both"/>
        <w:rPr>
          <w:rFonts w:ascii="Times New Roman" w:hAnsi="Times New Roman" w:cs="Times New Roman"/>
          <w:sz w:val="24"/>
          <w:szCs w:val="24"/>
        </w:rPr>
      </w:pPr>
      <w:r w:rsidRPr="00730ED1">
        <w:rPr>
          <w:rFonts w:ascii="Times New Roman" w:hAnsi="Times New Roman" w:cs="Times New Roman"/>
          <w:sz w:val="24"/>
          <w:szCs w:val="24"/>
        </w:rPr>
        <w:t xml:space="preserve">Первичные, повторные, консультативные приемы врачей: терапевта, хирурга, гинеколога, отоларинголога, невропатолога, эндокринолога, офтальмолога, дерматолога, кардиолога, аллерголога-иммунолога, травматолога, уролога, онколога (до установления диагноза), инфекциониста, ревматолога, пульмонолога, гастроэнтеролога, психиатра (первичный прием), нефролога и других специалистов в соответствии со штатным расписанием ЛПУ; </w:t>
      </w:r>
    </w:p>
    <w:p w:rsidR="00730ED1" w:rsidRPr="00730ED1" w:rsidRDefault="00730ED1" w:rsidP="008C19B3">
      <w:pPr>
        <w:numPr>
          <w:ilvl w:val="0"/>
          <w:numId w:val="39"/>
        </w:numPr>
        <w:tabs>
          <w:tab w:val="num" w:pos="0"/>
        </w:tabs>
        <w:spacing w:after="0" w:line="240" w:lineRule="auto"/>
        <w:ind w:left="426" w:right="-6" w:hanging="426"/>
        <w:jc w:val="both"/>
        <w:rPr>
          <w:rFonts w:ascii="Times New Roman" w:hAnsi="Times New Roman" w:cs="Times New Roman"/>
          <w:sz w:val="24"/>
          <w:szCs w:val="24"/>
        </w:rPr>
      </w:pPr>
      <w:r w:rsidRPr="00730ED1">
        <w:rPr>
          <w:rFonts w:ascii="Times New Roman" w:hAnsi="Times New Roman" w:cs="Times New Roman"/>
          <w:sz w:val="24"/>
          <w:szCs w:val="24"/>
        </w:rPr>
        <w:t>экспертиза временной нетрудоспособности: выдача листков нетрудоспособности, справки формы 095-у и других справок по медицинским показаниям; оформление рецептов на приобретение лекарственных препаратов, за исключением льготных категорий;</w:t>
      </w:r>
    </w:p>
    <w:p w:rsidR="00730ED1" w:rsidRPr="00730ED1" w:rsidRDefault="00730ED1" w:rsidP="008C19B3">
      <w:pPr>
        <w:numPr>
          <w:ilvl w:val="0"/>
          <w:numId w:val="39"/>
        </w:numPr>
        <w:tabs>
          <w:tab w:val="num" w:pos="0"/>
        </w:tabs>
        <w:spacing w:after="0" w:line="240" w:lineRule="auto"/>
        <w:ind w:left="426" w:right="-6" w:hanging="426"/>
        <w:jc w:val="both"/>
        <w:rPr>
          <w:rFonts w:ascii="Times New Roman" w:hAnsi="Times New Roman" w:cs="Times New Roman"/>
          <w:sz w:val="24"/>
          <w:szCs w:val="24"/>
        </w:rPr>
      </w:pPr>
      <w:r w:rsidRPr="00730ED1">
        <w:rPr>
          <w:rFonts w:ascii="Times New Roman" w:hAnsi="Times New Roman" w:cs="Times New Roman"/>
          <w:sz w:val="24"/>
          <w:szCs w:val="24"/>
        </w:rPr>
        <w:t>лабораторная диагностика необходимая для обследования, установления диагноза и определения схемы лечения: клинические, биохимические, микробиологические, серологические, гормональные, иммунологические, цитологические исследования, гистологические исследования;</w:t>
      </w:r>
    </w:p>
    <w:p w:rsidR="00730ED1" w:rsidRPr="00730ED1" w:rsidRDefault="00730ED1" w:rsidP="008C19B3">
      <w:pPr>
        <w:numPr>
          <w:ilvl w:val="0"/>
          <w:numId w:val="39"/>
        </w:numPr>
        <w:tabs>
          <w:tab w:val="num" w:pos="0"/>
        </w:tabs>
        <w:spacing w:after="0" w:line="240" w:lineRule="auto"/>
        <w:ind w:left="426" w:right="-6" w:hanging="426"/>
        <w:jc w:val="both"/>
        <w:rPr>
          <w:rFonts w:ascii="Times New Roman" w:hAnsi="Times New Roman" w:cs="Times New Roman"/>
          <w:sz w:val="24"/>
          <w:szCs w:val="24"/>
        </w:rPr>
      </w:pPr>
      <w:r w:rsidRPr="00730ED1">
        <w:rPr>
          <w:rFonts w:ascii="Times New Roman" w:hAnsi="Times New Roman" w:cs="Times New Roman"/>
          <w:sz w:val="24"/>
          <w:szCs w:val="24"/>
        </w:rPr>
        <w:t>диагностика заболеваний передающихся половым путем методом полимеразной цепной реакции (ПЦР) и контроль измененных показателей после лечения однократно в течение срока действия договора страхования;</w:t>
      </w:r>
    </w:p>
    <w:p w:rsidR="00730ED1" w:rsidRPr="00730ED1" w:rsidRDefault="00730ED1" w:rsidP="008C19B3">
      <w:pPr>
        <w:numPr>
          <w:ilvl w:val="0"/>
          <w:numId w:val="39"/>
        </w:numPr>
        <w:tabs>
          <w:tab w:val="num" w:pos="0"/>
        </w:tabs>
        <w:spacing w:after="0" w:line="240" w:lineRule="auto"/>
        <w:ind w:left="426" w:right="-6" w:hanging="426"/>
        <w:jc w:val="both"/>
        <w:rPr>
          <w:rFonts w:ascii="Times New Roman" w:hAnsi="Times New Roman" w:cs="Times New Roman"/>
          <w:sz w:val="24"/>
          <w:szCs w:val="24"/>
        </w:rPr>
      </w:pPr>
      <w:r w:rsidRPr="00730ED1">
        <w:rPr>
          <w:rFonts w:ascii="Times New Roman" w:hAnsi="Times New Roman" w:cs="Times New Roman"/>
          <w:sz w:val="24"/>
          <w:szCs w:val="24"/>
        </w:rPr>
        <w:t>инструментальная диагностика необходимая для обследования, установления диагноза и определения схемы лечения: рентгенологические, ультразвуковые, функциональные (электрокардиография, реовазография, реоэнцефалография, электроэнцефалография, фонокардиография, исследование функции внешнего дыхания, холтеровское мониторирование ЭКГ и суточное мониторирование АД и др.), эндоскопические исследования, радиоизотопные диагностические исследования;</w:t>
      </w:r>
    </w:p>
    <w:p w:rsidR="00730ED1" w:rsidRPr="00730ED1" w:rsidRDefault="00730ED1" w:rsidP="008C19B3">
      <w:pPr>
        <w:numPr>
          <w:ilvl w:val="0"/>
          <w:numId w:val="39"/>
        </w:numPr>
        <w:tabs>
          <w:tab w:val="num" w:pos="0"/>
        </w:tabs>
        <w:spacing w:after="0" w:line="240" w:lineRule="auto"/>
        <w:ind w:left="426" w:right="-6" w:hanging="426"/>
        <w:jc w:val="both"/>
        <w:rPr>
          <w:rFonts w:ascii="Times New Roman" w:hAnsi="Times New Roman" w:cs="Times New Roman"/>
          <w:sz w:val="24"/>
          <w:szCs w:val="24"/>
        </w:rPr>
      </w:pPr>
      <w:r w:rsidRPr="00730ED1">
        <w:rPr>
          <w:rFonts w:ascii="Times New Roman" w:hAnsi="Times New Roman" w:cs="Times New Roman"/>
          <w:sz w:val="24"/>
          <w:szCs w:val="24"/>
        </w:rPr>
        <w:t xml:space="preserve">восстановительное лечение по медицинским показаниям: </w:t>
      </w:r>
    </w:p>
    <w:p w:rsidR="00730ED1" w:rsidRPr="00730ED1" w:rsidRDefault="00730ED1" w:rsidP="008C19B3">
      <w:pPr>
        <w:numPr>
          <w:ilvl w:val="0"/>
          <w:numId w:val="39"/>
        </w:numPr>
        <w:tabs>
          <w:tab w:val="num" w:pos="0"/>
        </w:tabs>
        <w:spacing w:after="0" w:line="240" w:lineRule="auto"/>
        <w:ind w:left="426" w:right="-6" w:hanging="426"/>
        <w:jc w:val="both"/>
        <w:rPr>
          <w:rFonts w:ascii="Times New Roman" w:hAnsi="Times New Roman" w:cs="Times New Roman"/>
          <w:sz w:val="24"/>
          <w:szCs w:val="24"/>
        </w:rPr>
      </w:pPr>
      <w:r w:rsidRPr="00730ED1">
        <w:rPr>
          <w:rFonts w:ascii="Times New Roman" w:hAnsi="Times New Roman" w:cs="Times New Roman"/>
          <w:sz w:val="24"/>
          <w:szCs w:val="24"/>
        </w:rPr>
        <w:t xml:space="preserve">физиотерапевтическое лечение (электро-, магнито-, звуко-, свето-, лазеро-, микроволновая терапия, теплолечение, ингаляции); </w:t>
      </w:r>
    </w:p>
    <w:p w:rsidR="00730ED1" w:rsidRPr="00730ED1" w:rsidRDefault="00730ED1" w:rsidP="008C19B3">
      <w:pPr>
        <w:numPr>
          <w:ilvl w:val="0"/>
          <w:numId w:val="39"/>
        </w:numPr>
        <w:tabs>
          <w:tab w:val="num" w:pos="0"/>
        </w:tabs>
        <w:spacing w:after="0" w:line="240" w:lineRule="auto"/>
        <w:ind w:left="426" w:right="-6" w:hanging="426"/>
        <w:jc w:val="both"/>
        <w:rPr>
          <w:rFonts w:ascii="Times New Roman" w:hAnsi="Times New Roman" w:cs="Times New Roman"/>
          <w:sz w:val="24"/>
          <w:szCs w:val="24"/>
        </w:rPr>
      </w:pPr>
      <w:r w:rsidRPr="00730ED1">
        <w:rPr>
          <w:rFonts w:ascii="Times New Roman" w:hAnsi="Times New Roman" w:cs="Times New Roman"/>
          <w:sz w:val="24"/>
          <w:szCs w:val="24"/>
        </w:rPr>
        <w:t>1 курс (не более 10 сеансов в течение срока действия договора страхования) – лечебная физкультура (ЛФК), лечебный массаж, корпоральная иглорефлексотерапия, мануальная терапия;</w:t>
      </w:r>
    </w:p>
    <w:p w:rsidR="00730ED1" w:rsidRPr="00730ED1" w:rsidRDefault="00730ED1" w:rsidP="008C19B3">
      <w:pPr>
        <w:numPr>
          <w:ilvl w:val="0"/>
          <w:numId w:val="39"/>
        </w:numPr>
        <w:tabs>
          <w:tab w:val="num" w:pos="0"/>
        </w:tabs>
        <w:spacing w:after="0" w:line="240" w:lineRule="auto"/>
        <w:ind w:left="426" w:right="-6" w:hanging="426"/>
        <w:jc w:val="both"/>
        <w:rPr>
          <w:rFonts w:ascii="Times New Roman" w:hAnsi="Times New Roman" w:cs="Times New Roman"/>
          <w:sz w:val="24"/>
          <w:szCs w:val="24"/>
        </w:rPr>
      </w:pPr>
      <w:r w:rsidRPr="00730ED1">
        <w:rPr>
          <w:rFonts w:ascii="Times New Roman" w:hAnsi="Times New Roman" w:cs="Times New Roman"/>
          <w:sz w:val="24"/>
          <w:szCs w:val="24"/>
        </w:rPr>
        <w:t>проведение лечебных манипуляций и процедур, амбулаторных операций;</w:t>
      </w:r>
    </w:p>
    <w:p w:rsidR="00730ED1" w:rsidRPr="00730ED1" w:rsidRDefault="00730ED1" w:rsidP="008C19B3">
      <w:pPr>
        <w:numPr>
          <w:ilvl w:val="0"/>
          <w:numId w:val="39"/>
        </w:numPr>
        <w:tabs>
          <w:tab w:val="num" w:pos="0"/>
        </w:tabs>
        <w:spacing w:after="0" w:line="240" w:lineRule="auto"/>
        <w:ind w:left="426" w:right="-6" w:hanging="426"/>
        <w:jc w:val="both"/>
        <w:rPr>
          <w:rFonts w:ascii="Times New Roman" w:hAnsi="Times New Roman" w:cs="Times New Roman"/>
          <w:sz w:val="24"/>
          <w:szCs w:val="24"/>
        </w:rPr>
      </w:pPr>
      <w:r w:rsidRPr="00730ED1">
        <w:rPr>
          <w:rFonts w:ascii="Times New Roman" w:hAnsi="Times New Roman" w:cs="Times New Roman"/>
          <w:sz w:val="24"/>
          <w:szCs w:val="24"/>
        </w:rPr>
        <w:t>углубленные методы исследования: магнитно-резонансная томография (ЯМР), компьютерная томография, аллергологический статус, исследования расширенного иммунологического статуса – по медицинским показаниям и только с предварительного разрешения Страховщика;</w:t>
      </w:r>
    </w:p>
    <w:p w:rsidR="00730ED1" w:rsidRPr="00730ED1" w:rsidRDefault="00730ED1" w:rsidP="008C19B3">
      <w:pPr>
        <w:numPr>
          <w:ilvl w:val="0"/>
          <w:numId w:val="39"/>
        </w:numPr>
        <w:tabs>
          <w:tab w:val="num" w:pos="0"/>
        </w:tabs>
        <w:spacing w:after="0" w:line="240" w:lineRule="auto"/>
        <w:ind w:left="426" w:right="-6" w:hanging="426"/>
        <w:jc w:val="both"/>
        <w:rPr>
          <w:rFonts w:ascii="Times New Roman" w:hAnsi="Times New Roman" w:cs="Times New Roman"/>
          <w:sz w:val="24"/>
          <w:szCs w:val="24"/>
        </w:rPr>
      </w:pPr>
      <w:r w:rsidRPr="00730ED1">
        <w:rPr>
          <w:rFonts w:ascii="Times New Roman" w:hAnsi="Times New Roman" w:cs="Times New Roman"/>
          <w:sz w:val="24"/>
          <w:szCs w:val="24"/>
        </w:rPr>
        <w:t>услуги стационара одного дня: проведение лечебных манипуляций и процедур, амбулаторных операций (для застрахованного, имеющего программу ДМС «Плановая и экстренная стационарная помощь», и только с предварительного разрешения Страховщика).</w:t>
      </w:r>
    </w:p>
    <w:p w:rsidR="00730ED1" w:rsidRPr="00730ED1" w:rsidRDefault="00730ED1" w:rsidP="008C19B3">
      <w:pPr>
        <w:spacing w:after="0" w:line="240" w:lineRule="auto"/>
        <w:ind w:right="-6"/>
        <w:jc w:val="both"/>
        <w:rPr>
          <w:rFonts w:ascii="Times New Roman" w:hAnsi="Times New Roman" w:cs="Times New Roman"/>
          <w:b/>
          <w:bCs/>
          <w:iCs/>
          <w:color w:val="FF0000"/>
          <w:sz w:val="24"/>
          <w:szCs w:val="24"/>
        </w:rPr>
      </w:pPr>
    </w:p>
    <w:p w:rsidR="00730ED1" w:rsidRPr="00730ED1" w:rsidRDefault="00730ED1" w:rsidP="008C19B3">
      <w:pPr>
        <w:spacing w:after="0" w:line="240" w:lineRule="auto"/>
        <w:ind w:right="-6"/>
        <w:jc w:val="both"/>
        <w:rPr>
          <w:rFonts w:ascii="Times New Roman" w:hAnsi="Times New Roman" w:cs="Times New Roman"/>
          <w:bCs/>
          <w:color w:val="FF0000"/>
          <w:sz w:val="24"/>
          <w:szCs w:val="24"/>
          <w:lang w:val="x-none" w:eastAsia="x-none"/>
        </w:rPr>
      </w:pPr>
      <w:r w:rsidRPr="00730ED1">
        <w:rPr>
          <w:rFonts w:ascii="Times New Roman" w:hAnsi="Times New Roman" w:cs="Times New Roman"/>
          <w:b/>
          <w:sz w:val="24"/>
          <w:szCs w:val="24"/>
          <w:lang w:val="x-none" w:eastAsia="x-none"/>
        </w:rPr>
        <w:t>Программа</w:t>
      </w:r>
      <w:r w:rsidRPr="00730ED1">
        <w:rPr>
          <w:rFonts w:ascii="Times New Roman" w:hAnsi="Times New Roman" w:cs="Times New Roman"/>
          <w:b/>
          <w:bCs/>
          <w:iCs/>
          <w:color w:val="FF0000"/>
          <w:sz w:val="24"/>
          <w:szCs w:val="24"/>
          <w:lang w:val="x-none" w:eastAsia="x-none"/>
        </w:rPr>
        <w:t xml:space="preserve"> </w:t>
      </w:r>
      <w:r w:rsidRPr="00730ED1">
        <w:rPr>
          <w:rFonts w:ascii="Times New Roman" w:hAnsi="Times New Roman" w:cs="Times New Roman"/>
          <w:b/>
          <w:bCs/>
          <w:iCs/>
          <w:sz w:val="24"/>
          <w:szCs w:val="24"/>
          <w:lang w:val="x-none" w:eastAsia="x-none"/>
        </w:rPr>
        <w:t>«Помощь на дому»</w:t>
      </w:r>
      <w:r w:rsidRPr="00730ED1">
        <w:rPr>
          <w:rFonts w:ascii="Times New Roman" w:hAnsi="Times New Roman" w:cs="Times New Roman"/>
          <w:bCs/>
          <w:color w:val="FF0000"/>
          <w:sz w:val="24"/>
          <w:szCs w:val="24"/>
          <w:lang w:val="x-none" w:eastAsia="x-none"/>
        </w:rPr>
        <w:t xml:space="preserve"> </w:t>
      </w:r>
    </w:p>
    <w:p w:rsidR="00730ED1" w:rsidRPr="00730ED1" w:rsidRDefault="00730ED1" w:rsidP="008C19B3">
      <w:pPr>
        <w:spacing w:after="0" w:line="240" w:lineRule="auto"/>
        <w:ind w:right="-6"/>
        <w:jc w:val="both"/>
        <w:rPr>
          <w:rFonts w:ascii="Times New Roman" w:hAnsi="Times New Roman" w:cs="Times New Roman"/>
          <w:sz w:val="24"/>
          <w:szCs w:val="24"/>
          <w:lang w:val="x-none" w:eastAsia="x-none"/>
        </w:rPr>
      </w:pPr>
      <w:r w:rsidRPr="00730ED1">
        <w:rPr>
          <w:rFonts w:ascii="Times New Roman" w:hAnsi="Times New Roman" w:cs="Times New Roman"/>
          <w:sz w:val="24"/>
          <w:szCs w:val="24"/>
          <w:lang w:val="x-none" w:eastAsia="x-none"/>
        </w:rPr>
        <w:t>Помощь предоставляется в пределах административной границы города,</w:t>
      </w:r>
    </w:p>
    <w:p w:rsidR="00730ED1" w:rsidRPr="00730ED1" w:rsidRDefault="00730ED1" w:rsidP="008C19B3">
      <w:pPr>
        <w:spacing w:after="0" w:line="240" w:lineRule="auto"/>
        <w:ind w:right="-6"/>
        <w:jc w:val="both"/>
        <w:rPr>
          <w:rFonts w:ascii="Times New Roman" w:hAnsi="Times New Roman" w:cs="Times New Roman"/>
          <w:bCs/>
          <w:color w:val="FF0000"/>
          <w:sz w:val="24"/>
          <w:szCs w:val="24"/>
        </w:rPr>
      </w:pPr>
      <w:r w:rsidRPr="00730ED1">
        <w:rPr>
          <w:rFonts w:ascii="Times New Roman" w:hAnsi="Times New Roman" w:cs="Times New Roman"/>
          <w:sz w:val="24"/>
          <w:szCs w:val="24"/>
        </w:rPr>
        <w:t xml:space="preserve">в объеме медицинской помощи, оказываемой лечебным учреждением, </w:t>
      </w:r>
    </w:p>
    <w:p w:rsidR="00730ED1" w:rsidRPr="00730ED1" w:rsidRDefault="00730ED1" w:rsidP="008C19B3">
      <w:pPr>
        <w:spacing w:after="0" w:line="240" w:lineRule="auto"/>
        <w:ind w:right="-6"/>
        <w:jc w:val="both"/>
        <w:rPr>
          <w:rFonts w:ascii="Times New Roman" w:hAnsi="Times New Roman" w:cs="Times New Roman"/>
          <w:sz w:val="24"/>
          <w:szCs w:val="24"/>
          <w:u w:val="single"/>
        </w:rPr>
      </w:pPr>
      <w:r w:rsidRPr="00730ED1">
        <w:rPr>
          <w:rFonts w:ascii="Times New Roman" w:hAnsi="Times New Roman" w:cs="Times New Roman"/>
          <w:sz w:val="24"/>
          <w:szCs w:val="24"/>
          <w:u w:val="single"/>
        </w:rPr>
        <w:t>Объем предоставляемых услуг:</w:t>
      </w:r>
    </w:p>
    <w:p w:rsidR="00730ED1" w:rsidRPr="00730ED1" w:rsidRDefault="00730ED1" w:rsidP="008C19B3">
      <w:pPr>
        <w:numPr>
          <w:ilvl w:val="0"/>
          <w:numId w:val="37"/>
        </w:numPr>
        <w:tabs>
          <w:tab w:val="num" w:pos="0"/>
        </w:tabs>
        <w:autoSpaceDE w:val="0"/>
        <w:autoSpaceDN w:val="0"/>
        <w:spacing w:after="0" w:line="240" w:lineRule="auto"/>
        <w:ind w:left="360" w:right="-6"/>
        <w:jc w:val="both"/>
        <w:rPr>
          <w:rFonts w:ascii="Times New Roman" w:hAnsi="Times New Roman" w:cs="Times New Roman"/>
          <w:sz w:val="24"/>
          <w:szCs w:val="24"/>
          <w:lang w:eastAsia="x-none"/>
        </w:rPr>
      </w:pPr>
      <w:r w:rsidRPr="00730ED1">
        <w:rPr>
          <w:rFonts w:ascii="Times New Roman" w:hAnsi="Times New Roman" w:cs="Times New Roman"/>
          <w:sz w:val="24"/>
          <w:szCs w:val="24"/>
          <w:lang w:eastAsia="x-none"/>
        </w:rPr>
        <w:t>Медицинская помощь на дому для Застрахованных, которые по состоянию здоровья не могут самостоятельно обратиться в лечебное учреждение: осмотр врача-терапевта на дому; купирование неотложных состояний;</w:t>
      </w:r>
    </w:p>
    <w:p w:rsidR="00730ED1" w:rsidRPr="00730ED1" w:rsidRDefault="00730ED1" w:rsidP="008C19B3">
      <w:pPr>
        <w:numPr>
          <w:ilvl w:val="0"/>
          <w:numId w:val="37"/>
        </w:numPr>
        <w:tabs>
          <w:tab w:val="num" w:pos="0"/>
        </w:tabs>
        <w:spacing w:after="0" w:line="240" w:lineRule="auto"/>
        <w:ind w:left="360" w:right="-6"/>
        <w:jc w:val="both"/>
        <w:rPr>
          <w:rFonts w:ascii="Times New Roman" w:hAnsi="Times New Roman" w:cs="Times New Roman"/>
          <w:sz w:val="24"/>
          <w:szCs w:val="24"/>
        </w:rPr>
      </w:pPr>
      <w:r w:rsidRPr="00730ED1">
        <w:rPr>
          <w:rFonts w:ascii="Times New Roman" w:hAnsi="Times New Roman" w:cs="Times New Roman"/>
          <w:sz w:val="24"/>
          <w:szCs w:val="24"/>
        </w:rPr>
        <w:t>первичный, повторный осмотр врача-терапевта на дому;</w:t>
      </w:r>
    </w:p>
    <w:p w:rsidR="00730ED1" w:rsidRPr="00730ED1" w:rsidRDefault="00730ED1" w:rsidP="008C19B3">
      <w:pPr>
        <w:numPr>
          <w:ilvl w:val="0"/>
          <w:numId w:val="37"/>
        </w:numPr>
        <w:tabs>
          <w:tab w:val="num" w:pos="0"/>
        </w:tabs>
        <w:spacing w:after="0" w:line="240" w:lineRule="auto"/>
        <w:ind w:left="360" w:right="-6"/>
        <w:jc w:val="both"/>
        <w:rPr>
          <w:rFonts w:ascii="Times New Roman" w:hAnsi="Times New Roman" w:cs="Times New Roman"/>
          <w:sz w:val="24"/>
          <w:szCs w:val="24"/>
        </w:rPr>
      </w:pPr>
      <w:r w:rsidRPr="00730ED1">
        <w:rPr>
          <w:rFonts w:ascii="Times New Roman" w:hAnsi="Times New Roman" w:cs="Times New Roman"/>
          <w:sz w:val="24"/>
          <w:szCs w:val="24"/>
        </w:rPr>
        <w:t>экспертиза временной нетрудоспособности: выдача листков нетрудоспособности, справки формы 095-у и других справок по медицинским показаниям; оформление рецептов на приобретение лекарственных препаратов, за исключением льготных категорий.</w:t>
      </w:r>
    </w:p>
    <w:p w:rsidR="00730ED1" w:rsidRPr="00730ED1" w:rsidRDefault="00730ED1" w:rsidP="008C19B3">
      <w:pPr>
        <w:spacing w:after="0" w:line="240" w:lineRule="auto"/>
        <w:ind w:right="-6"/>
        <w:jc w:val="both"/>
        <w:rPr>
          <w:rFonts w:ascii="Times New Roman" w:hAnsi="Times New Roman" w:cs="Times New Roman"/>
          <w:b/>
          <w:color w:val="FF0000"/>
          <w:sz w:val="24"/>
          <w:szCs w:val="24"/>
        </w:rPr>
      </w:pPr>
    </w:p>
    <w:p w:rsidR="00730ED1" w:rsidRPr="00730ED1" w:rsidRDefault="00730ED1" w:rsidP="008C19B3">
      <w:pPr>
        <w:spacing w:after="0" w:line="240" w:lineRule="auto"/>
        <w:ind w:right="-6"/>
        <w:jc w:val="both"/>
        <w:rPr>
          <w:rFonts w:ascii="Times New Roman" w:hAnsi="Times New Roman" w:cs="Times New Roman"/>
          <w:b/>
          <w:sz w:val="24"/>
          <w:szCs w:val="24"/>
        </w:rPr>
      </w:pPr>
      <w:r w:rsidRPr="00730ED1">
        <w:rPr>
          <w:rFonts w:ascii="Times New Roman" w:hAnsi="Times New Roman" w:cs="Times New Roman"/>
          <w:b/>
          <w:sz w:val="24"/>
          <w:szCs w:val="24"/>
        </w:rPr>
        <w:t>Программа</w:t>
      </w:r>
      <w:r w:rsidRPr="00730ED1">
        <w:rPr>
          <w:rFonts w:ascii="Times New Roman" w:hAnsi="Times New Roman" w:cs="Times New Roman"/>
          <w:b/>
          <w:color w:val="FF0000"/>
          <w:sz w:val="24"/>
          <w:szCs w:val="24"/>
        </w:rPr>
        <w:t xml:space="preserve"> </w:t>
      </w:r>
      <w:r w:rsidRPr="00730ED1">
        <w:rPr>
          <w:rFonts w:ascii="Times New Roman" w:hAnsi="Times New Roman" w:cs="Times New Roman"/>
          <w:b/>
          <w:sz w:val="24"/>
          <w:szCs w:val="24"/>
        </w:rPr>
        <w:t xml:space="preserve">«Стоматологическая помощь» </w:t>
      </w:r>
      <w:r w:rsidRPr="00730ED1">
        <w:rPr>
          <w:rFonts w:ascii="Times New Roman" w:hAnsi="Times New Roman" w:cs="Times New Roman"/>
          <w:sz w:val="24"/>
          <w:szCs w:val="24"/>
        </w:rPr>
        <w:t>в объеме медицинской помощи, оказываемой лечебным учреждением</w:t>
      </w:r>
    </w:p>
    <w:p w:rsidR="00730ED1" w:rsidRPr="00730ED1" w:rsidRDefault="00730ED1" w:rsidP="008C19B3">
      <w:pPr>
        <w:spacing w:after="0" w:line="240" w:lineRule="auto"/>
        <w:ind w:right="-6"/>
        <w:jc w:val="both"/>
        <w:rPr>
          <w:rFonts w:ascii="Times New Roman" w:hAnsi="Times New Roman" w:cs="Times New Roman"/>
          <w:sz w:val="24"/>
          <w:szCs w:val="24"/>
          <w:u w:val="single"/>
        </w:rPr>
      </w:pPr>
      <w:r w:rsidRPr="00730ED1">
        <w:rPr>
          <w:rFonts w:ascii="Times New Roman" w:hAnsi="Times New Roman" w:cs="Times New Roman"/>
          <w:sz w:val="24"/>
          <w:szCs w:val="24"/>
          <w:u w:val="single"/>
        </w:rPr>
        <w:t>Объем предоставляемых услуг:</w:t>
      </w:r>
    </w:p>
    <w:p w:rsidR="00730ED1" w:rsidRPr="00730ED1" w:rsidRDefault="00730ED1" w:rsidP="008C19B3">
      <w:pPr>
        <w:numPr>
          <w:ilvl w:val="0"/>
          <w:numId w:val="40"/>
        </w:numPr>
        <w:tabs>
          <w:tab w:val="num" w:pos="0"/>
        </w:tabs>
        <w:autoSpaceDE w:val="0"/>
        <w:autoSpaceDN w:val="0"/>
        <w:spacing w:after="0" w:line="240" w:lineRule="auto"/>
        <w:ind w:left="426" w:right="-6" w:hanging="426"/>
        <w:jc w:val="both"/>
        <w:rPr>
          <w:rFonts w:ascii="Times New Roman" w:hAnsi="Times New Roman" w:cs="Times New Roman"/>
          <w:sz w:val="24"/>
          <w:szCs w:val="24"/>
          <w:lang w:eastAsia="x-none"/>
        </w:rPr>
      </w:pPr>
      <w:r w:rsidRPr="00730ED1">
        <w:rPr>
          <w:rFonts w:ascii="Times New Roman" w:hAnsi="Times New Roman" w:cs="Times New Roman"/>
          <w:sz w:val="24"/>
          <w:szCs w:val="24"/>
          <w:lang w:eastAsia="x-none"/>
        </w:rPr>
        <w:t>Консультация врачей-стоматологов (терапевта, хирурга, пародонтолога);</w:t>
      </w:r>
    </w:p>
    <w:p w:rsidR="00730ED1" w:rsidRPr="00730ED1" w:rsidRDefault="00730ED1" w:rsidP="008C19B3">
      <w:pPr>
        <w:numPr>
          <w:ilvl w:val="0"/>
          <w:numId w:val="40"/>
        </w:numPr>
        <w:tabs>
          <w:tab w:val="num" w:pos="0"/>
        </w:tabs>
        <w:autoSpaceDE w:val="0"/>
        <w:autoSpaceDN w:val="0"/>
        <w:spacing w:after="0" w:line="240" w:lineRule="auto"/>
        <w:ind w:left="426" w:right="-6" w:hanging="426"/>
        <w:jc w:val="both"/>
        <w:rPr>
          <w:rFonts w:ascii="Times New Roman" w:hAnsi="Times New Roman" w:cs="Times New Roman"/>
          <w:sz w:val="24"/>
          <w:szCs w:val="24"/>
          <w:lang w:eastAsia="x-none"/>
        </w:rPr>
      </w:pPr>
      <w:r w:rsidRPr="00730ED1">
        <w:rPr>
          <w:rFonts w:ascii="Times New Roman" w:hAnsi="Times New Roman" w:cs="Times New Roman"/>
          <w:sz w:val="24"/>
          <w:szCs w:val="24"/>
          <w:lang w:eastAsia="x-none"/>
        </w:rPr>
        <w:t>анестезия местная (аппликационная, инфильтрационная, проводниковая, интралигаментарная);</w:t>
      </w:r>
    </w:p>
    <w:p w:rsidR="00730ED1" w:rsidRPr="00730ED1" w:rsidRDefault="00730ED1" w:rsidP="008C19B3">
      <w:pPr>
        <w:numPr>
          <w:ilvl w:val="0"/>
          <w:numId w:val="40"/>
        </w:numPr>
        <w:tabs>
          <w:tab w:val="num" w:pos="0"/>
        </w:tabs>
        <w:autoSpaceDE w:val="0"/>
        <w:autoSpaceDN w:val="0"/>
        <w:spacing w:after="0" w:line="240" w:lineRule="auto"/>
        <w:ind w:left="426" w:right="-6" w:hanging="426"/>
        <w:jc w:val="both"/>
        <w:rPr>
          <w:rFonts w:ascii="Times New Roman" w:hAnsi="Times New Roman" w:cs="Times New Roman"/>
          <w:sz w:val="24"/>
          <w:szCs w:val="24"/>
          <w:lang w:val="x-none" w:eastAsia="x-none"/>
        </w:rPr>
      </w:pPr>
      <w:r w:rsidRPr="00730ED1">
        <w:rPr>
          <w:rFonts w:ascii="Times New Roman" w:hAnsi="Times New Roman" w:cs="Times New Roman"/>
          <w:sz w:val="24"/>
          <w:szCs w:val="24"/>
          <w:lang w:val="x-none" w:eastAsia="x-none"/>
        </w:rPr>
        <w:t>рент</w:t>
      </w:r>
      <w:r w:rsidRPr="00730ED1">
        <w:rPr>
          <w:rFonts w:ascii="Times New Roman" w:hAnsi="Times New Roman" w:cs="Times New Roman"/>
          <w:sz w:val="24"/>
          <w:szCs w:val="24"/>
          <w:lang w:eastAsia="x-none"/>
        </w:rPr>
        <w:t>г</w:t>
      </w:r>
      <w:r w:rsidRPr="00730ED1">
        <w:rPr>
          <w:rFonts w:ascii="Times New Roman" w:hAnsi="Times New Roman" w:cs="Times New Roman"/>
          <w:sz w:val="24"/>
          <w:szCs w:val="24"/>
          <w:lang w:val="x-none" w:eastAsia="x-none"/>
        </w:rPr>
        <w:t>енография зубов, рентгеновизиография;</w:t>
      </w:r>
    </w:p>
    <w:p w:rsidR="00730ED1" w:rsidRPr="00730ED1" w:rsidRDefault="00730ED1" w:rsidP="008C19B3">
      <w:pPr>
        <w:numPr>
          <w:ilvl w:val="0"/>
          <w:numId w:val="40"/>
        </w:numPr>
        <w:tabs>
          <w:tab w:val="num" w:pos="0"/>
        </w:tabs>
        <w:autoSpaceDE w:val="0"/>
        <w:autoSpaceDN w:val="0"/>
        <w:spacing w:after="0" w:line="240" w:lineRule="auto"/>
        <w:ind w:left="426" w:right="-6" w:hanging="426"/>
        <w:jc w:val="both"/>
        <w:rPr>
          <w:rFonts w:ascii="Times New Roman" w:hAnsi="Times New Roman" w:cs="Times New Roman"/>
          <w:sz w:val="24"/>
          <w:szCs w:val="24"/>
          <w:lang w:eastAsia="x-none"/>
        </w:rPr>
      </w:pPr>
      <w:r w:rsidRPr="00730ED1">
        <w:rPr>
          <w:rFonts w:ascii="Times New Roman" w:hAnsi="Times New Roman" w:cs="Times New Roman"/>
          <w:sz w:val="24"/>
          <w:szCs w:val="24"/>
          <w:lang w:eastAsia="x-none"/>
        </w:rPr>
        <w:t>лечение заболеваний слизистой оболочки полости рта и языка;</w:t>
      </w:r>
    </w:p>
    <w:p w:rsidR="00730ED1" w:rsidRPr="00730ED1" w:rsidRDefault="00730ED1" w:rsidP="008C19B3">
      <w:pPr>
        <w:numPr>
          <w:ilvl w:val="0"/>
          <w:numId w:val="40"/>
        </w:numPr>
        <w:tabs>
          <w:tab w:val="num" w:pos="0"/>
        </w:tabs>
        <w:autoSpaceDE w:val="0"/>
        <w:autoSpaceDN w:val="0"/>
        <w:spacing w:after="0" w:line="240" w:lineRule="auto"/>
        <w:ind w:left="426" w:right="-6" w:hanging="426"/>
        <w:jc w:val="both"/>
        <w:rPr>
          <w:rFonts w:ascii="Times New Roman" w:hAnsi="Times New Roman" w:cs="Times New Roman"/>
          <w:sz w:val="24"/>
          <w:szCs w:val="24"/>
          <w:lang w:val="x-none" w:eastAsia="x-none"/>
        </w:rPr>
      </w:pPr>
      <w:r w:rsidRPr="00730ED1">
        <w:rPr>
          <w:rFonts w:ascii="Times New Roman" w:hAnsi="Times New Roman" w:cs="Times New Roman"/>
          <w:sz w:val="24"/>
          <w:szCs w:val="24"/>
          <w:lang w:val="x-none" w:eastAsia="x-none"/>
        </w:rPr>
        <w:t>лечение кариеса, пульпита, периодонтита;</w:t>
      </w:r>
    </w:p>
    <w:p w:rsidR="00730ED1" w:rsidRPr="00730ED1" w:rsidRDefault="00730ED1" w:rsidP="008C19B3">
      <w:pPr>
        <w:numPr>
          <w:ilvl w:val="0"/>
          <w:numId w:val="40"/>
        </w:numPr>
        <w:tabs>
          <w:tab w:val="num" w:pos="0"/>
        </w:tabs>
        <w:autoSpaceDE w:val="0"/>
        <w:autoSpaceDN w:val="0"/>
        <w:spacing w:after="0" w:line="240" w:lineRule="auto"/>
        <w:ind w:left="426" w:right="-6" w:hanging="426"/>
        <w:jc w:val="both"/>
        <w:rPr>
          <w:rFonts w:ascii="Times New Roman" w:hAnsi="Times New Roman" w:cs="Times New Roman"/>
          <w:sz w:val="24"/>
          <w:szCs w:val="24"/>
          <w:lang w:eastAsia="x-none"/>
        </w:rPr>
      </w:pPr>
      <w:r w:rsidRPr="00730ED1">
        <w:rPr>
          <w:rFonts w:ascii="Times New Roman" w:hAnsi="Times New Roman" w:cs="Times New Roman"/>
          <w:sz w:val="24"/>
          <w:szCs w:val="24"/>
          <w:lang w:eastAsia="x-none"/>
        </w:rPr>
        <w:t>удаление пломбы в лечебных целях;</w:t>
      </w:r>
    </w:p>
    <w:p w:rsidR="00730ED1" w:rsidRPr="00730ED1" w:rsidRDefault="00730ED1" w:rsidP="008C19B3">
      <w:pPr>
        <w:numPr>
          <w:ilvl w:val="0"/>
          <w:numId w:val="40"/>
        </w:numPr>
        <w:tabs>
          <w:tab w:val="num" w:pos="0"/>
        </w:tabs>
        <w:autoSpaceDE w:val="0"/>
        <w:autoSpaceDN w:val="0"/>
        <w:spacing w:after="0" w:line="240" w:lineRule="auto"/>
        <w:ind w:left="426" w:right="-6" w:hanging="426"/>
        <w:jc w:val="both"/>
        <w:rPr>
          <w:rFonts w:ascii="Times New Roman" w:hAnsi="Times New Roman" w:cs="Times New Roman"/>
          <w:sz w:val="24"/>
          <w:szCs w:val="24"/>
          <w:lang w:eastAsia="x-none"/>
        </w:rPr>
      </w:pPr>
      <w:r w:rsidRPr="00730ED1">
        <w:rPr>
          <w:rFonts w:ascii="Times New Roman" w:hAnsi="Times New Roman" w:cs="Times New Roman"/>
          <w:sz w:val="24"/>
          <w:szCs w:val="24"/>
          <w:lang w:eastAsia="x-none"/>
        </w:rPr>
        <w:t>терапевтическая стоматология: удаление пломбы в лечебных целях; препарирование кариозной полости; медикаментозная обработка полости; наложение лечебной и изолирующих прокладок; механическая и медикаментозная обработка каналов; пломбирование каналов пастами, гуттаперчевыми штифтами, методом латеральной конденсации; пломбирование кариозных полостей композитами светового и химического отверждения;</w:t>
      </w:r>
    </w:p>
    <w:p w:rsidR="00730ED1" w:rsidRPr="00730ED1" w:rsidRDefault="00730ED1" w:rsidP="008C19B3">
      <w:pPr>
        <w:numPr>
          <w:ilvl w:val="0"/>
          <w:numId w:val="40"/>
        </w:numPr>
        <w:tabs>
          <w:tab w:val="num" w:pos="0"/>
        </w:tabs>
        <w:autoSpaceDE w:val="0"/>
        <w:autoSpaceDN w:val="0"/>
        <w:spacing w:after="0" w:line="240" w:lineRule="auto"/>
        <w:ind w:left="426" w:right="-6" w:hanging="426"/>
        <w:jc w:val="both"/>
        <w:rPr>
          <w:rFonts w:ascii="Times New Roman" w:hAnsi="Times New Roman" w:cs="Times New Roman"/>
          <w:sz w:val="24"/>
          <w:szCs w:val="24"/>
          <w:lang w:eastAsia="x-none"/>
        </w:rPr>
      </w:pPr>
      <w:r w:rsidRPr="00730ED1">
        <w:rPr>
          <w:rFonts w:ascii="Times New Roman" w:hAnsi="Times New Roman" w:cs="Times New Roman"/>
          <w:sz w:val="24"/>
          <w:szCs w:val="24"/>
          <w:lang w:eastAsia="x-none"/>
        </w:rPr>
        <w:t>восстановление коронковой части зуба, при условии разрушения не более 50%, без использования анкерного штифта;</w:t>
      </w:r>
    </w:p>
    <w:p w:rsidR="00730ED1" w:rsidRPr="00730ED1" w:rsidRDefault="00730ED1" w:rsidP="008C19B3">
      <w:pPr>
        <w:numPr>
          <w:ilvl w:val="0"/>
          <w:numId w:val="40"/>
        </w:numPr>
        <w:tabs>
          <w:tab w:val="num" w:pos="0"/>
        </w:tabs>
        <w:autoSpaceDE w:val="0"/>
        <w:autoSpaceDN w:val="0"/>
        <w:spacing w:after="0" w:line="240" w:lineRule="auto"/>
        <w:ind w:left="426" w:right="-6" w:hanging="426"/>
        <w:jc w:val="both"/>
        <w:rPr>
          <w:rFonts w:ascii="Times New Roman" w:hAnsi="Times New Roman" w:cs="Times New Roman"/>
          <w:sz w:val="24"/>
          <w:szCs w:val="24"/>
          <w:lang w:eastAsia="x-none"/>
        </w:rPr>
      </w:pPr>
      <w:r w:rsidRPr="00730ED1">
        <w:rPr>
          <w:rFonts w:ascii="Times New Roman" w:hAnsi="Times New Roman" w:cs="Times New Roman"/>
          <w:sz w:val="24"/>
          <w:szCs w:val="24"/>
          <w:lang w:eastAsia="x-none"/>
        </w:rPr>
        <w:t>хирургическая стоматология: удаление зубов простое и сложное, в том числе с надслаиванием слизистого надкостного лоскута; наложение швов; остановка кровотечения; вскрытие абсцессов и инфильтратов; иссечение капюшона при перекороните; лечение воспалительных заболеваний челюстно-лицевой области, слюнных желез; заболеваний нервов челюстно-лицевой области; доброкачественных новообразований челюстно-лицевой области; повреждений челюстно-лицевой области;</w:t>
      </w:r>
    </w:p>
    <w:p w:rsidR="00730ED1" w:rsidRPr="00730ED1" w:rsidRDefault="00730ED1" w:rsidP="008C19B3">
      <w:pPr>
        <w:numPr>
          <w:ilvl w:val="0"/>
          <w:numId w:val="40"/>
        </w:numPr>
        <w:tabs>
          <w:tab w:val="num" w:pos="0"/>
        </w:tabs>
        <w:autoSpaceDE w:val="0"/>
        <w:autoSpaceDN w:val="0"/>
        <w:spacing w:after="0" w:line="240" w:lineRule="auto"/>
        <w:ind w:left="426" w:right="-6" w:hanging="426"/>
        <w:jc w:val="both"/>
        <w:rPr>
          <w:rFonts w:ascii="Times New Roman" w:hAnsi="Times New Roman" w:cs="Times New Roman"/>
          <w:sz w:val="24"/>
          <w:szCs w:val="24"/>
          <w:lang w:val="x-none" w:eastAsia="x-none"/>
        </w:rPr>
      </w:pPr>
      <w:r w:rsidRPr="00730ED1">
        <w:rPr>
          <w:rFonts w:ascii="Times New Roman" w:hAnsi="Times New Roman" w:cs="Times New Roman"/>
          <w:sz w:val="24"/>
          <w:szCs w:val="24"/>
          <w:lang w:val="x-none" w:eastAsia="x-none"/>
        </w:rPr>
        <w:t>стоматологические физиотерапевтические процедуры;</w:t>
      </w:r>
    </w:p>
    <w:p w:rsidR="00730ED1" w:rsidRPr="00730ED1" w:rsidRDefault="00730ED1" w:rsidP="008C19B3">
      <w:pPr>
        <w:numPr>
          <w:ilvl w:val="0"/>
          <w:numId w:val="40"/>
        </w:numPr>
        <w:tabs>
          <w:tab w:val="num" w:pos="0"/>
        </w:tabs>
        <w:autoSpaceDE w:val="0"/>
        <w:autoSpaceDN w:val="0"/>
        <w:spacing w:after="0" w:line="240" w:lineRule="auto"/>
        <w:ind w:left="426" w:right="-6" w:hanging="426"/>
        <w:jc w:val="both"/>
        <w:rPr>
          <w:rFonts w:ascii="Times New Roman" w:hAnsi="Times New Roman" w:cs="Times New Roman"/>
          <w:sz w:val="24"/>
          <w:szCs w:val="24"/>
          <w:lang w:eastAsia="x-none"/>
        </w:rPr>
      </w:pPr>
      <w:r w:rsidRPr="00730ED1">
        <w:rPr>
          <w:rFonts w:ascii="Times New Roman" w:hAnsi="Times New Roman" w:cs="Times New Roman"/>
          <w:sz w:val="24"/>
          <w:szCs w:val="24"/>
          <w:lang w:eastAsia="x-none"/>
        </w:rPr>
        <w:t>снятие зубного камня, покрытие эмали зубов фторсодержащими лаками один раз в течение срока действия договора страхования;</w:t>
      </w:r>
    </w:p>
    <w:p w:rsidR="00730ED1" w:rsidRPr="00730ED1" w:rsidRDefault="00730ED1" w:rsidP="008C19B3">
      <w:pPr>
        <w:numPr>
          <w:ilvl w:val="0"/>
          <w:numId w:val="40"/>
        </w:numPr>
        <w:tabs>
          <w:tab w:val="num" w:pos="0"/>
        </w:tabs>
        <w:autoSpaceDE w:val="0"/>
        <w:autoSpaceDN w:val="0"/>
        <w:spacing w:after="0" w:line="240" w:lineRule="auto"/>
        <w:ind w:left="426" w:right="-6" w:hanging="426"/>
        <w:jc w:val="both"/>
        <w:rPr>
          <w:rFonts w:ascii="Times New Roman" w:hAnsi="Times New Roman" w:cs="Times New Roman"/>
          <w:sz w:val="24"/>
          <w:szCs w:val="24"/>
          <w:lang w:eastAsia="x-none"/>
        </w:rPr>
      </w:pPr>
      <w:r w:rsidRPr="00730ED1">
        <w:rPr>
          <w:rFonts w:ascii="Times New Roman" w:hAnsi="Times New Roman" w:cs="Times New Roman"/>
          <w:sz w:val="24"/>
          <w:szCs w:val="24"/>
          <w:lang w:eastAsia="x-none"/>
        </w:rPr>
        <w:t>лечение острых состояний при заболевании тканей пародонта (не более 5 сеансов консервативного лечения в течение срока действия договора страхования, включая закрытый кюретаж, медикаментозную обработку патологических карманов, наложение лечебных повязок).</w:t>
      </w:r>
    </w:p>
    <w:p w:rsidR="00730ED1" w:rsidRPr="00730ED1" w:rsidRDefault="00730ED1" w:rsidP="008C19B3">
      <w:pPr>
        <w:spacing w:after="0" w:line="240" w:lineRule="auto"/>
        <w:ind w:right="-6"/>
        <w:jc w:val="both"/>
        <w:rPr>
          <w:rFonts w:ascii="Times New Roman" w:hAnsi="Times New Roman" w:cs="Times New Roman"/>
          <w:sz w:val="24"/>
          <w:szCs w:val="24"/>
        </w:rPr>
      </w:pPr>
    </w:p>
    <w:p w:rsidR="00730ED1" w:rsidRPr="00730ED1" w:rsidRDefault="00730ED1" w:rsidP="008C19B3">
      <w:pPr>
        <w:spacing w:after="0" w:line="240" w:lineRule="auto"/>
        <w:ind w:right="-6"/>
        <w:jc w:val="both"/>
        <w:rPr>
          <w:rFonts w:ascii="Times New Roman" w:hAnsi="Times New Roman" w:cs="Times New Roman"/>
          <w:b/>
          <w:bCs/>
          <w:sz w:val="24"/>
          <w:szCs w:val="24"/>
        </w:rPr>
      </w:pPr>
      <w:r w:rsidRPr="00730ED1">
        <w:rPr>
          <w:rFonts w:ascii="Times New Roman" w:hAnsi="Times New Roman" w:cs="Times New Roman"/>
          <w:b/>
          <w:sz w:val="24"/>
          <w:szCs w:val="24"/>
        </w:rPr>
        <w:t>Программа</w:t>
      </w:r>
      <w:r w:rsidRPr="00730ED1">
        <w:rPr>
          <w:rFonts w:ascii="Times New Roman" w:hAnsi="Times New Roman" w:cs="Times New Roman"/>
          <w:b/>
          <w:color w:val="FF0000"/>
          <w:sz w:val="24"/>
          <w:szCs w:val="24"/>
        </w:rPr>
        <w:t xml:space="preserve"> </w:t>
      </w:r>
      <w:r w:rsidRPr="00730ED1">
        <w:rPr>
          <w:rFonts w:ascii="Times New Roman" w:hAnsi="Times New Roman" w:cs="Times New Roman"/>
          <w:b/>
          <w:sz w:val="24"/>
          <w:szCs w:val="24"/>
        </w:rPr>
        <w:t xml:space="preserve">«Скорая и неотложная медицинская помощь» </w:t>
      </w:r>
    </w:p>
    <w:p w:rsidR="00730ED1" w:rsidRPr="00730ED1" w:rsidRDefault="00730ED1" w:rsidP="008C19B3">
      <w:pPr>
        <w:spacing w:after="0" w:line="240" w:lineRule="auto"/>
        <w:ind w:right="-6"/>
        <w:jc w:val="both"/>
        <w:rPr>
          <w:rFonts w:ascii="Times New Roman" w:hAnsi="Times New Roman" w:cs="Times New Roman"/>
          <w:sz w:val="24"/>
          <w:szCs w:val="24"/>
          <w:lang w:val="x-none" w:eastAsia="x-none"/>
        </w:rPr>
      </w:pPr>
      <w:r w:rsidRPr="00730ED1">
        <w:rPr>
          <w:rFonts w:ascii="Times New Roman" w:hAnsi="Times New Roman" w:cs="Times New Roman"/>
          <w:sz w:val="24"/>
          <w:szCs w:val="24"/>
          <w:lang w:val="x-none" w:eastAsia="x-none"/>
        </w:rPr>
        <w:t>Помощь предоставляется в пределах административной границы города.</w:t>
      </w:r>
    </w:p>
    <w:p w:rsidR="00730ED1" w:rsidRPr="00730ED1" w:rsidRDefault="00730ED1" w:rsidP="008C19B3">
      <w:pPr>
        <w:spacing w:after="0" w:line="240" w:lineRule="auto"/>
        <w:ind w:right="-6"/>
        <w:jc w:val="both"/>
        <w:rPr>
          <w:rFonts w:ascii="Times New Roman" w:hAnsi="Times New Roman" w:cs="Times New Roman"/>
          <w:sz w:val="24"/>
          <w:szCs w:val="24"/>
        </w:rPr>
      </w:pPr>
      <w:r w:rsidRPr="00730ED1">
        <w:rPr>
          <w:rFonts w:ascii="Times New Roman" w:hAnsi="Times New Roman" w:cs="Times New Roman"/>
          <w:sz w:val="24"/>
          <w:szCs w:val="24"/>
        </w:rPr>
        <w:t xml:space="preserve">в объеме медицинской помощи, оказываемой лечебным учреждением </w:t>
      </w:r>
    </w:p>
    <w:p w:rsidR="00730ED1" w:rsidRPr="00730ED1" w:rsidRDefault="00730ED1" w:rsidP="008C19B3">
      <w:pPr>
        <w:spacing w:after="0" w:line="240" w:lineRule="auto"/>
        <w:ind w:right="-6"/>
        <w:jc w:val="both"/>
        <w:rPr>
          <w:rFonts w:ascii="Times New Roman" w:hAnsi="Times New Roman" w:cs="Times New Roman"/>
          <w:sz w:val="24"/>
          <w:szCs w:val="24"/>
          <w:u w:val="single"/>
        </w:rPr>
      </w:pPr>
      <w:r w:rsidRPr="00730ED1">
        <w:rPr>
          <w:rFonts w:ascii="Times New Roman" w:hAnsi="Times New Roman" w:cs="Times New Roman"/>
          <w:sz w:val="24"/>
          <w:szCs w:val="24"/>
          <w:u w:val="single"/>
        </w:rPr>
        <w:t>Объем предоставляемых услуг:</w:t>
      </w:r>
    </w:p>
    <w:p w:rsidR="00730ED1" w:rsidRPr="00730ED1" w:rsidRDefault="00730ED1" w:rsidP="008C19B3">
      <w:pPr>
        <w:numPr>
          <w:ilvl w:val="0"/>
          <w:numId w:val="36"/>
        </w:numPr>
        <w:tabs>
          <w:tab w:val="left" w:pos="0"/>
        </w:tabs>
        <w:spacing w:after="0" w:line="240" w:lineRule="auto"/>
        <w:ind w:left="425" w:right="-6" w:hanging="425"/>
        <w:jc w:val="both"/>
        <w:rPr>
          <w:rFonts w:ascii="Times New Roman" w:hAnsi="Times New Roman" w:cs="Times New Roman"/>
          <w:sz w:val="24"/>
          <w:szCs w:val="24"/>
          <w:lang w:eastAsia="x-none"/>
        </w:rPr>
      </w:pPr>
      <w:r w:rsidRPr="00730ED1">
        <w:rPr>
          <w:rFonts w:ascii="Times New Roman" w:hAnsi="Times New Roman" w:cs="Times New Roman"/>
          <w:sz w:val="24"/>
          <w:szCs w:val="24"/>
          <w:lang w:eastAsia="x-none"/>
        </w:rPr>
        <w:t>Выезд бригады скорой помощи;</w:t>
      </w:r>
    </w:p>
    <w:p w:rsidR="00730ED1" w:rsidRPr="00730ED1" w:rsidRDefault="00730ED1" w:rsidP="008C19B3">
      <w:pPr>
        <w:numPr>
          <w:ilvl w:val="0"/>
          <w:numId w:val="36"/>
        </w:numPr>
        <w:tabs>
          <w:tab w:val="left" w:pos="0"/>
        </w:tabs>
        <w:spacing w:after="0" w:line="240" w:lineRule="auto"/>
        <w:ind w:left="425" w:right="-6" w:hanging="425"/>
        <w:jc w:val="both"/>
        <w:rPr>
          <w:rFonts w:ascii="Times New Roman" w:hAnsi="Times New Roman" w:cs="Times New Roman"/>
          <w:sz w:val="24"/>
          <w:szCs w:val="24"/>
          <w:lang w:val="x-none" w:eastAsia="x-none"/>
        </w:rPr>
      </w:pPr>
      <w:r w:rsidRPr="00730ED1">
        <w:rPr>
          <w:rFonts w:ascii="Times New Roman" w:hAnsi="Times New Roman" w:cs="Times New Roman"/>
          <w:sz w:val="24"/>
          <w:szCs w:val="24"/>
          <w:lang w:eastAsia="x-none"/>
        </w:rPr>
        <w:t>осмотр</w:t>
      </w:r>
      <w:r w:rsidRPr="00730ED1">
        <w:rPr>
          <w:rFonts w:ascii="Times New Roman" w:hAnsi="Times New Roman" w:cs="Times New Roman"/>
          <w:sz w:val="24"/>
          <w:szCs w:val="24"/>
          <w:lang w:val="x-none" w:eastAsia="x-none"/>
        </w:rPr>
        <w:t xml:space="preserve"> </w:t>
      </w:r>
      <w:r w:rsidRPr="00730ED1">
        <w:rPr>
          <w:rFonts w:ascii="Times New Roman" w:hAnsi="Times New Roman" w:cs="Times New Roman"/>
          <w:sz w:val="24"/>
          <w:szCs w:val="24"/>
          <w:lang w:eastAsia="x-none"/>
        </w:rPr>
        <w:t>больного</w:t>
      </w:r>
      <w:r w:rsidRPr="00730ED1">
        <w:rPr>
          <w:rFonts w:ascii="Times New Roman" w:hAnsi="Times New Roman" w:cs="Times New Roman"/>
          <w:sz w:val="24"/>
          <w:szCs w:val="24"/>
          <w:lang w:val="x-none" w:eastAsia="x-none"/>
        </w:rPr>
        <w:t>;</w:t>
      </w:r>
    </w:p>
    <w:p w:rsidR="00730ED1" w:rsidRPr="00730ED1" w:rsidRDefault="00730ED1" w:rsidP="008C19B3">
      <w:pPr>
        <w:numPr>
          <w:ilvl w:val="0"/>
          <w:numId w:val="36"/>
        </w:numPr>
        <w:tabs>
          <w:tab w:val="left" w:pos="0"/>
        </w:tabs>
        <w:spacing w:after="0" w:line="240" w:lineRule="auto"/>
        <w:ind w:left="425" w:right="-6" w:hanging="425"/>
        <w:jc w:val="both"/>
        <w:rPr>
          <w:rFonts w:ascii="Times New Roman" w:hAnsi="Times New Roman" w:cs="Times New Roman"/>
          <w:sz w:val="24"/>
          <w:szCs w:val="24"/>
          <w:lang w:eastAsia="x-none"/>
        </w:rPr>
      </w:pPr>
      <w:r w:rsidRPr="00730ED1">
        <w:rPr>
          <w:rFonts w:ascii="Times New Roman" w:hAnsi="Times New Roman" w:cs="Times New Roman"/>
          <w:sz w:val="24"/>
          <w:szCs w:val="24"/>
          <w:lang w:eastAsia="x-none"/>
        </w:rPr>
        <w:t>проведение экспресс-диагностики;</w:t>
      </w:r>
    </w:p>
    <w:p w:rsidR="00730ED1" w:rsidRPr="00730ED1" w:rsidRDefault="00730ED1" w:rsidP="008C19B3">
      <w:pPr>
        <w:numPr>
          <w:ilvl w:val="0"/>
          <w:numId w:val="36"/>
        </w:numPr>
        <w:tabs>
          <w:tab w:val="left" w:pos="0"/>
        </w:tabs>
        <w:spacing w:after="0" w:line="240" w:lineRule="auto"/>
        <w:ind w:left="425" w:right="-6" w:hanging="425"/>
        <w:jc w:val="both"/>
        <w:rPr>
          <w:rFonts w:ascii="Times New Roman" w:hAnsi="Times New Roman" w:cs="Times New Roman"/>
          <w:sz w:val="24"/>
          <w:szCs w:val="24"/>
          <w:lang w:val="x-none" w:eastAsia="x-none"/>
        </w:rPr>
      </w:pPr>
      <w:r w:rsidRPr="00730ED1">
        <w:rPr>
          <w:rFonts w:ascii="Times New Roman" w:hAnsi="Times New Roman" w:cs="Times New Roman"/>
          <w:sz w:val="24"/>
          <w:szCs w:val="24"/>
          <w:lang w:eastAsia="x-none"/>
        </w:rPr>
        <w:t>купирование</w:t>
      </w:r>
      <w:r w:rsidRPr="00730ED1">
        <w:rPr>
          <w:rFonts w:ascii="Times New Roman" w:hAnsi="Times New Roman" w:cs="Times New Roman"/>
          <w:sz w:val="24"/>
          <w:szCs w:val="24"/>
          <w:lang w:val="x-none" w:eastAsia="x-none"/>
        </w:rPr>
        <w:t xml:space="preserve"> </w:t>
      </w:r>
      <w:r w:rsidRPr="00730ED1">
        <w:rPr>
          <w:rFonts w:ascii="Times New Roman" w:hAnsi="Times New Roman" w:cs="Times New Roman"/>
          <w:sz w:val="24"/>
          <w:szCs w:val="24"/>
          <w:lang w:eastAsia="x-none"/>
        </w:rPr>
        <w:t>неотложного</w:t>
      </w:r>
      <w:r w:rsidRPr="00730ED1">
        <w:rPr>
          <w:rFonts w:ascii="Times New Roman" w:hAnsi="Times New Roman" w:cs="Times New Roman"/>
          <w:sz w:val="24"/>
          <w:szCs w:val="24"/>
          <w:lang w:val="x-none" w:eastAsia="x-none"/>
        </w:rPr>
        <w:t xml:space="preserve"> </w:t>
      </w:r>
      <w:r w:rsidRPr="00730ED1">
        <w:rPr>
          <w:rFonts w:ascii="Times New Roman" w:hAnsi="Times New Roman" w:cs="Times New Roman"/>
          <w:sz w:val="24"/>
          <w:szCs w:val="24"/>
          <w:lang w:eastAsia="x-none"/>
        </w:rPr>
        <w:t>состояния</w:t>
      </w:r>
      <w:r w:rsidRPr="00730ED1">
        <w:rPr>
          <w:rFonts w:ascii="Times New Roman" w:hAnsi="Times New Roman" w:cs="Times New Roman"/>
          <w:sz w:val="24"/>
          <w:szCs w:val="24"/>
          <w:lang w:val="x-none" w:eastAsia="x-none"/>
        </w:rPr>
        <w:t>;</w:t>
      </w:r>
    </w:p>
    <w:p w:rsidR="00730ED1" w:rsidRPr="00730ED1" w:rsidRDefault="00730ED1" w:rsidP="008C19B3">
      <w:pPr>
        <w:numPr>
          <w:ilvl w:val="0"/>
          <w:numId w:val="36"/>
        </w:numPr>
        <w:tabs>
          <w:tab w:val="left" w:pos="0"/>
        </w:tabs>
        <w:spacing w:after="0" w:line="240" w:lineRule="auto"/>
        <w:ind w:left="425" w:right="-6" w:hanging="425"/>
        <w:jc w:val="both"/>
        <w:rPr>
          <w:rFonts w:ascii="Times New Roman" w:hAnsi="Times New Roman" w:cs="Times New Roman"/>
          <w:sz w:val="24"/>
          <w:szCs w:val="24"/>
          <w:lang w:eastAsia="x-none"/>
        </w:rPr>
      </w:pPr>
      <w:r w:rsidRPr="00730ED1">
        <w:rPr>
          <w:rFonts w:ascii="Times New Roman" w:hAnsi="Times New Roman" w:cs="Times New Roman"/>
          <w:sz w:val="24"/>
          <w:szCs w:val="24"/>
          <w:lang w:eastAsia="x-none"/>
        </w:rPr>
        <w:t>организация и медицинская транспортировка при необходимости госпитализации.</w:t>
      </w:r>
    </w:p>
    <w:p w:rsidR="00730ED1" w:rsidRPr="00730ED1" w:rsidRDefault="00730ED1" w:rsidP="008C19B3">
      <w:pPr>
        <w:tabs>
          <w:tab w:val="left" w:pos="0"/>
        </w:tabs>
        <w:spacing w:after="0" w:line="240" w:lineRule="auto"/>
        <w:ind w:left="425" w:right="-6" w:hanging="425"/>
        <w:jc w:val="both"/>
        <w:rPr>
          <w:rFonts w:ascii="Times New Roman" w:hAnsi="Times New Roman" w:cs="Times New Roman"/>
          <w:b/>
          <w:bCs/>
          <w:sz w:val="24"/>
          <w:szCs w:val="24"/>
        </w:rPr>
      </w:pPr>
    </w:p>
    <w:p w:rsidR="00730ED1" w:rsidRPr="00730ED1" w:rsidRDefault="00730ED1" w:rsidP="008C19B3">
      <w:pPr>
        <w:spacing w:after="0" w:line="240" w:lineRule="auto"/>
        <w:ind w:right="-6"/>
        <w:jc w:val="both"/>
        <w:rPr>
          <w:rFonts w:ascii="Times New Roman" w:hAnsi="Times New Roman" w:cs="Times New Roman"/>
          <w:b/>
          <w:sz w:val="24"/>
          <w:szCs w:val="24"/>
        </w:rPr>
      </w:pPr>
      <w:r w:rsidRPr="00730ED1">
        <w:rPr>
          <w:rFonts w:ascii="Times New Roman" w:hAnsi="Times New Roman" w:cs="Times New Roman"/>
          <w:b/>
          <w:sz w:val="24"/>
          <w:szCs w:val="24"/>
        </w:rPr>
        <w:t>Программа</w:t>
      </w:r>
      <w:r w:rsidRPr="00730ED1">
        <w:rPr>
          <w:rFonts w:ascii="Times New Roman" w:hAnsi="Times New Roman" w:cs="Times New Roman"/>
          <w:b/>
          <w:bCs/>
          <w:iCs/>
          <w:snapToGrid w:val="0"/>
          <w:color w:val="FF0000"/>
          <w:sz w:val="24"/>
          <w:szCs w:val="24"/>
        </w:rPr>
        <w:t xml:space="preserve"> </w:t>
      </w:r>
      <w:r w:rsidRPr="00730ED1">
        <w:rPr>
          <w:rFonts w:ascii="Times New Roman" w:hAnsi="Times New Roman" w:cs="Times New Roman"/>
          <w:b/>
          <w:sz w:val="24"/>
          <w:szCs w:val="24"/>
        </w:rPr>
        <w:t xml:space="preserve">«Экстренная стационарная помощь», «Экстренная и плановая стационарная помощь» </w:t>
      </w:r>
    </w:p>
    <w:p w:rsidR="00730ED1" w:rsidRPr="00730ED1" w:rsidRDefault="00730ED1" w:rsidP="008C19B3">
      <w:pPr>
        <w:spacing w:after="0" w:line="240" w:lineRule="auto"/>
        <w:ind w:right="-6"/>
        <w:jc w:val="both"/>
        <w:rPr>
          <w:rFonts w:ascii="Times New Roman" w:hAnsi="Times New Roman" w:cs="Times New Roman"/>
          <w:b/>
          <w:sz w:val="24"/>
          <w:szCs w:val="24"/>
        </w:rPr>
      </w:pPr>
      <w:r w:rsidRPr="00730ED1">
        <w:rPr>
          <w:rFonts w:ascii="Times New Roman" w:hAnsi="Times New Roman" w:cs="Times New Roman"/>
          <w:sz w:val="24"/>
          <w:szCs w:val="24"/>
        </w:rPr>
        <w:t>в объеме медицинской помощи, оказываемой лечебным учреждением</w:t>
      </w:r>
    </w:p>
    <w:p w:rsidR="00730ED1" w:rsidRPr="00730ED1" w:rsidRDefault="00730ED1" w:rsidP="008C19B3">
      <w:pPr>
        <w:spacing w:after="0" w:line="240" w:lineRule="auto"/>
        <w:ind w:right="-6"/>
        <w:jc w:val="both"/>
        <w:rPr>
          <w:rFonts w:ascii="Times New Roman" w:hAnsi="Times New Roman" w:cs="Times New Roman"/>
          <w:sz w:val="24"/>
          <w:szCs w:val="24"/>
          <w:u w:val="single"/>
        </w:rPr>
      </w:pPr>
      <w:r w:rsidRPr="00730ED1">
        <w:rPr>
          <w:rFonts w:ascii="Times New Roman" w:hAnsi="Times New Roman" w:cs="Times New Roman"/>
          <w:sz w:val="24"/>
          <w:szCs w:val="24"/>
          <w:u w:val="single"/>
        </w:rPr>
        <w:t>Объем предоставляемых услуг:</w:t>
      </w:r>
    </w:p>
    <w:p w:rsidR="00730ED1" w:rsidRPr="00730ED1" w:rsidRDefault="00730ED1" w:rsidP="008C19B3">
      <w:pPr>
        <w:numPr>
          <w:ilvl w:val="0"/>
          <w:numId w:val="39"/>
        </w:numPr>
        <w:tabs>
          <w:tab w:val="num" w:pos="0"/>
        </w:tabs>
        <w:autoSpaceDE w:val="0"/>
        <w:autoSpaceDN w:val="0"/>
        <w:spacing w:after="0" w:line="240" w:lineRule="auto"/>
        <w:ind w:left="425" w:right="-6" w:hanging="425"/>
        <w:jc w:val="both"/>
        <w:rPr>
          <w:rFonts w:ascii="Times New Roman" w:hAnsi="Times New Roman" w:cs="Times New Roman"/>
          <w:sz w:val="24"/>
          <w:szCs w:val="24"/>
          <w:lang w:eastAsia="x-none"/>
        </w:rPr>
      </w:pPr>
      <w:r w:rsidRPr="00730ED1">
        <w:rPr>
          <w:rFonts w:ascii="Times New Roman" w:hAnsi="Times New Roman" w:cs="Times New Roman"/>
          <w:sz w:val="24"/>
          <w:szCs w:val="24"/>
          <w:lang w:eastAsia="x-none"/>
        </w:rPr>
        <w:t>Пребывание в 2-3-х местной палате в стационаре;</w:t>
      </w:r>
    </w:p>
    <w:p w:rsidR="00730ED1" w:rsidRPr="00730ED1" w:rsidRDefault="00730ED1" w:rsidP="008C19B3">
      <w:pPr>
        <w:numPr>
          <w:ilvl w:val="0"/>
          <w:numId w:val="39"/>
        </w:numPr>
        <w:tabs>
          <w:tab w:val="num" w:pos="0"/>
        </w:tabs>
        <w:autoSpaceDE w:val="0"/>
        <w:autoSpaceDN w:val="0"/>
        <w:spacing w:after="0" w:line="240" w:lineRule="auto"/>
        <w:ind w:left="425" w:right="-6" w:hanging="425"/>
        <w:jc w:val="both"/>
        <w:rPr>
          <w:rFonts w:ascii="Times New Roman" w:hAnsi="Times New Roman" w:cs="Times New Roman"/>
          <w:sz w:val="24"/>
          <w:szCs w:val="24"/>
          <w:lang w:eastAsia="x-none"/>
        </w:rPr>
      </w:pPr>
      <w:r w:rsidRPr="00730ED1">
        <w:rPr>
          <w:rFonts w:ascii="Times New Roman" w:hAnsi="Times New Roman" w:cs="Times New Roman"/>
          <w:sz w:val="24"/>
          <w:szCs w:val="24"/>
          <w:lang w:eastAsia="x-none"/>
        </w:rPr>
        <w:t xml:space="preserve">лечение и наблюдение лечащим врачом в отделении, консультации специалистов, медикаментозное лечение; </w:t>
      </w:r>
    </w:p>
    <w:p w:rsidR="00730ED1" w:rsidRPr="00730ED1" w:rsidRDefault="00730ED1" w:rsidP="008C19B3">
      <w:pPr>
        <w:numPr>
          <w:ilvl w:val="0"/>
          <w:numId w:val="39"/>
        </w:numPr>
        <w:tabs>
          <w:tab w:val="num" w:pos="0"/>
        </w:tabs>
        <w:spacing w:after="0" w:line="240" w:lineRule="auto"/>
        <w:ind w:left="425" w:right="-6" w:hanging="425"/>
        <w:jc w:val="both"/>
        <w:rPr>
          <w:rFonts w:ascii="Times New Roman" w:hAnsi="Times New Roman" w:cs="Times New Roman"/>
          <w:sz w:val="24"/>
          <w:szCs w:val="24"/>
        </w:rPr>
      </w:pPr>
      <w:r w:rsidRPr="00730ED1">
        <w:rPr>
          <w:rFonts w:ascii="Times New Roman" w:hAnsi="Times New Roman" w:cs="Times New Roman"/>
          <w:sz w:val="24"/>
          <w:szCs w:val="24"/>
        </w:rPr>
        <w:t>пребывание в отделении интенсивной терапии, реанимационные мероприятия;</w:t>
      </w:r>
    </w:p>
    <w:p w:rsidR="00730ED1" w:rsidRPr="00730ED1" w:rsidRDefault="00730ED1" w:rsidP="008C19B3">
      <w:pPr>
        <w:numPr>
          <w:ilvl w:val="0"/>
          <w:numId w:val="39"/>
        </w:numPr>
        <w:tabs>
          <w:tab w:val="num" w:pos="0"/>
        </w:tabs>
        <w:spacing w:after="0" w:line="240" w:lineRule="auto"/>
        <w:ind w:left="425" w:right="-6" w:hanging="425"/>
        <w:jc w:val="both"/>
        <w:rPr>
          <w:rFonts w:ascii="Times New Roman" w:hAnsi="Times New Roman" w:cs="Times New Roman"/>
          <w:sz w:val="24"/>
          <w:szCs w:val="24"/>
        </w:rPr>
      </w:pPr>
      <w:r w:rsidRPr="00730ED1">
        <w:rPr>
          <w:rFonts w:ascii="Times New Roman" w:hAnsi="Times New Roman" w:cs="Times New Roman"/>
          <w:sz w:val="24"/>
          <w:szCs w:val="24"/>
        </w:rPr>
        <w:t>проведение лечебных манипуляций и процедур;</w:t>
      </w:r>
    </w:p>
    <w:p w:rsidR="00730ED1" w:rsidRPr="00730ED1" w:rsidRDefault="00730ED1" w:rsidP="008C19B3">
      <w:pPr>
        <w:numPr>
          <w:ilvl w:val="0"/>
          <w:numId w:val="39"/>
        </w:numPr>
        <w:tabs>
          <w:tab w:val="num" w:pos="0"/>
        </w:tabs>
        <w:spacing w:after="0" w:line="240" w:lineRule="auto"/>
        <w:ind w:left="425" w:right="-6" w:hanging="425"/>
        <w:jc w:val="both"/>
        <w:rPr>
          <w:rFonts w:ascii="Times New Roman" w:hAnsi="Times New Roman" w:cs="Times New Roman"/>
          <w:sz w:val="24"/>
          <w:szCs w:val="24"/>
        </w:rPr>
      </w:pPr>
      <w:r w:rsidRPr="00730ED1">
        <w:rPr>
          <w:rFonts w:ascii="Times New Roman" w:hAnsi="Times New Roman" w:cs="Times New Roman"/>
          <w:sz w:val="24"/>
          <w:szCs w:val="24"/>
        </w:rPr>
        <w:t>экспертиза временной нетрудоспособности: выдача листков нетрудоспособности, справки формы 095-у и других справок по медицинским показаниям; оформление рецептов на приобретение лекарственных препаратов, за исключением льготных категорий;</w:t>
      </w:r>
    </w:p>
    <w:p w:rsidR="00730ED1" w:rsidRPr="00730ED1" w:rsidRDefault="00730ED1" w:rsidP="008C19B3">
      <w:pPr>
        <w:numPr>
          <w:ilvl w:val="0"/>
          <w:numId w:val="39"/>
        </w:numPr>
        <w:tabs>
          <w:tab w:val="num" w:pos="0"/>
        </w:tabs>
        <w:spacing w:after="0" w:line="240" w:lineRule="auto"/>
        <w:ind w:left="425" w:right="-6" w:hanging="425"/>
        <w:jc w:val="both"/>
        <w:rPr>
          <w:rFonts w:ascii="Times New Roman" w:hAnsi="Times New Roman" w:cs="Times New Roman"/>
          <w:sz w:val="24"/>
          <w:szCs w:val="24"/>
        </w:rPr>
      </w:pPr>
      <w:r w:rsidRPr="00730ED1">
        <w:rPr>
          <w:rFonts w:ascii="Times New Roman" w:hAnsi="Times New Roman" w:cs="Times New Roman"/>
          <w:sz w:val="24"/>
          <w:szCs w:val="24"/>
        </w:rPr>
        <w:t>лабораторная диагностика необходимая для обследования, установления диагноза и определения схемы лечения: клинические, биохимические, микробиологические, серологические, гормональные, иммунологические (кроме исследования расширенного иммунологического статуса), цитологические исследования, гистологические исследования;</w:t>
      </w:r>
    </w:p>
    <w:p w:rsidR="00730ED1" w:rsidRPr="00730ED1" w:rsidRDefault="00730ED1" w:rsidP="008C19B3">
      <w:pPr>
        <w:numPr>
          <w:ilvl w:val="0"/>
          <w:numId w:val="39"/>
        </w:numPr>
        <w:tabs>
          <w:tab w:val="num" w:pos="0"/>
        </w:tabs>
        <w:spacing w:after="0" w:line="240" w:lineRule="auto"/>
        <w:ind w:left="425" w:right="-6" w:hanging="425"/>
        <w:jc w:val="both"/>
        <w:rPr>
          <w:rFonts w:ascii="Times New Roman" w:hAnsi="Times New Roman" w:cs="Times New Roman"/>
          <w:sz w:val="24"/>
          <w:szCs w:val="24"/>
        </w:rPr>
      </w:pPr>
      <w:r w:rsidRPr="00730ED1">
        <w:rPr>
          <w:rFonts w:ascii="Times New Roman" w:hAnsi="Times New Roman" w:cs="Times New Roman"/>
          <w:sz w:val="24"/>
          <w:szCs w:val="24"/>
        </w:rPr>
        <w:t>инструментальная диагностика необходимая для обследования, установления диагноза и определения схемы лечения: рентгенологические, ультразвуковые, функциональные (электрокардиография, реовазография, реоэнцефалография, электроэнцефалография, фонокардиография, исследование функции внешнего дыхания, холтеровское мониторирование ЭКГ и суточное мониторирование АД и др.), эндоскопические исследования, радиоизотопные диагностические исследования;</w:t>
      </w:r>
    </w:p>
    <w:p w:rsidR="00730ED1" w:rsidRPr="00730ED1" w:rsidRDefault="00730ED1" w:rsidP="008C19B3">
      <w:pPr>
        <w:numPr>
          <w:ilvl w:val="0"/>
          <w:numId w:val="39"/>
        </w:numPr>
        <w:tabs>
          <w:tab w:val="num" w:pos="0"/>
        </w:tabs>
        <w:spacing w:after="0" w:line="240" w:lineRule="auto"/>
        <w:ind w:left="425" w:right="-6" w:hanging="425"/>
        <w:jc w:val="both"/>
        <w:rPr>
          <w:rFonts w:ascii="Times New Roman" w:hAnsi="Times New Roman" w:cs="Times New Roman"/>
          <w:sz w:val="24"/>
          <w:szCs w:val="24"/>
        </w:rPr>
      </w:pPr>
      <w:r w:rsidRPr="00730ED1">
        <w:rPr>
          <w:rFonts w:ascii="Times New Roman" w:hAnsi="Times New Roman" w:cs="Times New Roman"/>
          <w:sz w:val="24"/>
          <w:szCs w:val="24"/>
        </w:rPr>
        <w:t>анестезиологические пособия, оперативные вмешательства, реанимационные мероприятия;</w:t>
      </w:r>
    </w:p>
    <w:p w:rsidR="00730ED1" w:rsidRPr="00730ED1" w:rsidRDefault="00730ED1" w:rsidP="008C19B3">
      <w:pPr>
        <w:numPr>
          <w:ilvl w:val="0"/>
          <w:numId w:val="39"/>
        </w:numPr>
        <w:tabs>
          <w:tab w:val="num" w:pos="0"/>
        </w:tabs>
        <w:spacing w:after="0" w:line="240" w:lineRule="auto"/>
        <w:ind w:left="425" w:right="-6" w:hanging="425"/>
        <w:jc w:val="both"/>
        <w:rPr>
          <w:rFonts w:ascii="Times New Roman" w:hAnsi="Times New Roman" w:cs="Times New Roman"/>
          <w:sz w:val="24"/>
          <w:szCs w:val="24"/>
        </w:rPr>
      </w:pPr>
      <w:r w:rsidRPr="00730ED1">
        <w:rPr>
          <w:rFonts w:ascii="Times New Roman" w:hAnsi="Times New Roman" w:cs="Times New Roman"/>
          <w:sz w:val="24"/>
          <w:szCs w:val="24"/>
        </w:rPr>
        <w:t xml:space="preserve">восстановительное лечение по медицинским показаниям: </w:t>
      </w:r>
    </w:p>
    <w:p w:rsidR="00730ED1" w:rsidRPr="00730ED1" w:rsidRDefault="00730ED1" w:rsidP="008C19B3">
      <w:pPr>
        <w:numPr>
          <w:ilvl w:val="0"/>
          <w:numId w:val="39"/>
        </w:numPr>
        <w:tabs>
          <w:tab w:val="num" w:pos="0"/>
        </w:tabs>
        <w:spacing w:after="0" w:line="240" w:lineRule="auto"/>
        <w:ind w:left="425" w:right="-6" w:hanging="425"/>
        <w:jc w:val="both"/>
        <w:rPr>
          <w:rFonts w:ascii="Times New Roman" w:hAnsi="Times New Roman" w:cs="Times New Roman"/>
          <w:sz w:val="24"/>
          <w:szCs w:val="24"/>
        </w:rPr>
      </w:pPr>
      <w:r w:rsidRPr="00730ED1">
        <w:rPr>
          <w:rFonts w:ascii="Times New Roman" w:hAnsi="Times New Roman" w:cs="Times New Roman"/>
          <w:sz w:val="24"/>
          <w:szCs w:val="24"/>
        </w:rPr>
        <w:t xml:space="preserve">физиотерапевтическое лечение (электро-, магнито-, звуко-, свето-, лазеро-, микроволновая терапия, теплолечение, ингаляции); </w:t>
      </w:r>
    </w:p>
    <w:p w:rsidR="00730ED1" w:rsidRPr="00730ED1" w:rsidRDefault="00730ED1" w:rsidP="008C19B3">
      <w:pPr>
        <w:numPr>
          <w:ilvl w:val="0"/>
          <w:numId w:val="39"/>
        </w:numPr>
        <w:tabs>
          <w:tab w:val="num" w:pos="0"/>
        </w:tabs>
        <w:spacing w:after="0" w:line="240" w:lineRule="auto"/>
        <w:ind w:left="425" w:right="-6" w:hanging="425"/>
        <w:jc w:val="both"/>
        <w:rPr>
          <w:rFonts w:ascii="Times New Roman" w:hAnsi="Times New Roman" w:cs="Times New Roman"/>
          <w:sz w:val="24"/>
          <w:szCs w:val="24"/>
        </w:rPr>
      </w:pPr>
      <w:r w:rsidRPr="00730ED1">
        <w:rPr>
          <w:rFonts w:ascii="Times New Roman" w:hAnsi="Times New Roman" w:cs="Times New Roman"/>
          <w:sz w:val="24"/>
          <w:szCs w:val="24"/>
        </w:rPr>
        <w:t>лечебная физкультура (ЛФК), лечебный массаж, корпоральная иглорефлексотерапия, мануальная терапия;</w:t>
      </w:r>
    </w:p>
    <w:p w:rsidR="00730ED1" w:rsidRPr="00730ED1" w:rsidRDefault="00730ED1" w:rsidP="008C19B3">
      <w:pPr>
        <w:numPr>
          <w:ilvl w:val="0"/>
          <w:numId w:val="39"/>
        </w:numPr>
        <w:tabs>
          <w:tab w:val="num" w:pos="0"/>
        </w:tabs>
        <w:spacing w:after="0" w:line="240" w:lineRule="auto"/>
        <w:ind w:left="425" w:right="-6" w:hanging="425"/>
        <w:jc w:val="both"/>
        <w:rPr>
          <w:rFonts w:ascii="Times New Roman" w:hAnsi="Times New Roman" w:cs="Times New Roman"/>
          <w:sz w:val="24"/>
          <w:szCs w:val="24"/>
        </w:rPr>
      </w:pPr>
      <w:r w:rsidRPr="00730ED1">
        <w:rPr>
          <w:rFonts w:ascii="Times New Roman" w:hAnsi="Times New Roman" w:cs="Times New Roman"/>
          <w:sz w:val="24"/>
          <w:szCs w:val="24"/>
        </w:rPr>
        <w:t>углубленные методы исследования: магнитно-резонансная томография (ЯМР), компьютерная томография, аллергологический статус, исследования расширенного иммунологического статуса) – по медицинским показаниям и только с предварительного разрешения Страховщика.</w:t>
      </w:r>
    </w:p>
    <w:p w:rsidR="00730ED1" w:rsidRPr="00730ED1" w:rsidRDefault="00730ED1" w:rsidP="008C19B3">
      <w:pPr>
        <w:spacing w:after="0" w:line="240" w:lineRule="auto"/>
        <w:ind w:right="-6"/>
        <w:jc w:val="both"/>
        <w:rPr>
          <w:rFonts w:ascii="Times New Roman" w:hAnsi="Times New Roman" w:cs="Times New Roman"/>
          <w:b/>
          <w:sz w:val="24"/>
          <w:szCs w:val="24"/>
        </w:rPr>
      </w:pPr>
    </w:p>
    <w:p w:rsidR="00730ED1" w:rsidRPr="00730ED1" w:rsidRDefault="00730ED1" w:rsidP="008C19B3">
      <w:pPr>
        <w:spacing w:after="0" w:line="240" w:lineRule="auto"/>
        <w:ind w:right="-6"/>
        <w:jc w:val="both"/>
        <w:rPr>
          <w:rFonts w:ascii="Times New Roman" w:hAnsi="Times New Roman" w:cs="Times New Roman"/>
          <w:b/>
          <w:sz w:val="24"/>
          <w:szCs w:val="24"/>
          <w:u w:val="single"/>
        </w:rPr>
      </w:pPr>
      <w:r w:rsidRPr="00730ED1">
        <w:rPr>
          <w:rFonts w:ascii="Times New Roman" w:hAnsi="Times New Roman" w:cs="Times New Roman"/>
          <w:b/>
          <w:sz w:val="24"/>
          <w:szCs w:val="24"/>
          <w:u w:val="single"/>
        </w:rPr>
        <w:t>Порядок оказания услуг:</w:t>
      </w:r>
    </w:p>
    <w:p w:rsidR="00730ED1" w:rsidRPr="00730ED1" w:rsidRDefault="00730ED1" w:rsidP="008C19B3">
      <w:pPr>
        <w:spacing w:after="0" w:line="240" w:lineRule="auto"/>
        <w:ind w:right="-6"/>
        <w:jc w:val="both"/>
        <w:rPr>
          <w:rFonts w:ascii="Times New Roman" w:hAnsi="Times New Roman" w:cs="Times New Roman"/>
          <w:b/>
          <w:sz w:val="24"/>
          <w:szCs w:val="24"/>
          <w:u w:val="single"/>
        </w:rPr>
      </w:pPr>
    </w:p>
    <w:p w:rsidR="00730ED1" w:rsidRPr="00730ED1" w:rsidRDefault="00730ED1" w:rsidP="008C19B3">
      <w:pPr>
        <w:tabs>
          <w:tab w:val="left" w:pos="0"/>
        </w:tabs>
        <w:spacing w:after="0" w:line="240" w:lineRule="auto"/>
        <w:ind w:right="-6" w:firstLine="708"/>
        <w:jc w:val="both"/>
        <w:rPr>
          <w:rFonts w:ascii="Times New Roman" w:hAnsi="Times New Roman" w:cs="Times New Roman"/>
          <w:sz w:val="24"/>
          <w:szCs w:val="24"/>
          <w:lang w:val="x-none" w:eastAsia="x-none"/>
        </w:rPr>
      </w:pPr>
      <w:r w:rsidRPr="00730ED1">
        <w:rPr>
          <w:rFonts w:ascii="Times New Roman" w:hAnsi="Times New Roman" w:cs="Times New Roman"/>
          <w:sz w:val="24"/>
          <w:szCs w:val="24"/>
          <w:lang w:val="x-none" w:eastAsia="x-none"/>
        </w:rPr>
        <w:t>1. Сложные углубленные методы исследования (компьютерная томография, ЯМР, расширенный иммунологический статус и др.) проводятся строго по медицинским показаниям при обязательном согласовании со Страховщиком.</w:t>
      </w:r>
    </w:p>
    <w:p w:rsidR="00730ED1" w:rsidRPr="00730ED1" w:rsidRDefault="00730ED1" w:rsidP="008C19B3">
      <w:pPr>
        <w:tabs>
          <w:tab w:val="left" w:pos="0"/>
        </w:tabs>
        <w:spacing w:after="0" w:line="240" w:lineRule="auto"/>
        <w:ind w:right="-6" w:firstLine="708"/>
        <w:jc w:val="both"/>
        <w:rPr>
          <w:rFonts w:ascii="Times New Roman" w:hAnsi="Times New Roman" w:cs="Times New Roman"/>
          <w:sz w:val="24"/>
          <w:szCs w:val="24"/>
          <w:lang w:val="x-none" w:eastAsia="x-none"/>
        </w:rPr>
      </w:pPr>
      <w:r w:rsidRPr="00730ED1">
        <w:rPr>
          <w:rFonts w:ascii="Times New Roman" w:hAnsi="Times New Roman" w:cs="Times New Roman"/>
          <w:sz w:val="24"/>
          <w:szCs w:val="24"/>
          <w:lang w:val="x-none" w:eastAsia="x-none"/>
        </w:rPr>
        <w:t xml:space="preserve">2. Экстренная госпитализация осуществляется круглосуточной диспетчерской службой страховой компании. В исключительных случаях, по жизненным показаниям, а также при отсутствии мест в вышеуказанных стационарах, экстренная госпитализация может быть произведена в стационар соответствующего ценового уровня или в ближайший к месту нахождения Застрахованного городской стационар по выбору Страховщика в том числе и через оказание скорой медицинской помощи бригадой городской станции СМП «03» с последующим переводом в стационар, указанный в программе, который готов принять Застрахованного, при отсутствии медицинских противопоказаний к такому переводу. </w:t>
      </w:r>
    </w:p>
    <w:p w:rsidR="00730ED1" w:rsidRPr="00730ED1" w:rsidRDefault="00730ED1" w:rsidP="008C19B3">
      <w:pPr>
        <w:spacing w:after="0"/>
        <w:jc w:val="both"/>
        <w:rPr>
          <w:rFonts w:ascii="Times New Roman" w:hAnsi="Times New Roman" w:cs="Times New Roman"/>
          <w:sz w:val="24"/>
          <w:szCs w:val="24"/>
        </w:rPr>
      </w:pPr>
      <w:r w:rsidRPr="00730ED1">
        <w:rPr>
          <w:rFonts w:ascii="Times New Roman" w:hAnsi="Times New Roman" w:cs="Times New Roman"/>
          <w:sz w:val="24"/>
          <w:szCs w:val="24"/>
          <w:lang w:val="x-none"/>
        </w:rPr>
        <w:t>3. Если срок действия договора истек, а лечение Застрахованного по заболеванию, признанному страховым случаем, не завершено, Страховщик берет на себя расходы на оплату медицинских услуг только до момента устранения угрозы жизни Застрахованного. Плановая госпитализация осуществляется не менее чем за 14 дней до окончания действия договора страхования. При плановой госпитализации оплата услуг производится до конца действия договора страхования, далее – за счет Застрахованного (Страхователя).</w:t>
      </w:r>
    </w:p>
    <w:p w:rsidR="00730ED1" w:rsidRPr="00730ED1" w:rsidRDefault="00730ED1" w:rsidP="008C19B3">
      <w:pPr>
        <w:spacing w:after="0"/>
        <w:jc w:val="both"/>
        <w:rPr>
          <w:rFonts w:ascii="Times New Roman" w:hAnsi="Times New Roman" w:cs="Times New Roman"/>
          <w:sz w:val="24"/>
          <w:szCs w:val="24"/>
        </w:rPr>
      </w:pPr>
    </w:p>
    <w:p w:rsidR="00730ED1" w:rsidRPr="006F2E08" w:rsidRDefault="00730ED1" w:rsidP="006F2E08">
      <w:pPr>
        <w:pStyle w:val="affe"/>
        <w:spacing w:before="0"/>
        <w:rPr>
          <w:b/>
          <w:sz w:val="24"/>
          <w:szCs w:val="24"/>
        </w:rPr>
      </w:pPr>
      <w:r w:rsidRPr="006F2E08">
        <w:rPr>
          <w:b/>
          <w:sz w:val="24"/>
          <w:szCs w:val="24"/>
        </w:rPr>
        <w:t>Исключения</w:t>
      </w:r>
    </w:p>
    <w:p w:rsidR="00730ED1" w:rsidRPr="006F2E08" w:rsidRDefault="00730ED1" w:rsidP="006F2E08">
      <w:pPr>
        <w:pStyle w:val="affe"/>
        <w:spacing w:before="0"/>
        <w:rPr>
          <w:b/>
          <w:sz w:val="24"/>
          <w:szCs w:val="24"/>
        </w:rPr>
      </w:pPr>
      <w:r w:rsidRPr="006F2E08">
        <w:rPr>
          <w:b/>
          <w:sz w:val="24"/>
          <w:szCs w:val="24"/>
        </w:rPr>
        <w:t>Программа добровольного медицинского страхования №2</w:t>
      </w:r>
    </w:p>
    <w:p w:rsidR="00730ED1" w:rsidRPr="006F2E08" w:rsidRDefault="00730ED1" w:rsidP="006F2E08">
      <w:pPr>
        <w:pStyle w:val="affe"/>
        <w:spacing w:before="0"/>
        <w:rPr>
          <w:b/>
          <w:caps/>
          <w:sz w:val="24"/>
          <w:szCs w:val="24"/>
        </w:rPr>
      </w:pPr>
      <w:r w:rsidRPr="006F2E08">
        <w:rPr>
          <w:b/>
          <w:caps/>
          <w:sz w:val="24"/>
          <w:szCs w:val="24"/>
        </w:rPr>
        <w:t>(настоящие Исключения являются неотъемлемой частью программ</w:t>
      </w:r>
    </w:p>
    <w:p w:rsidR="00730ED1" w:rsidRPr="006F2E08" w:rsidRDefault="00730ED1" w:rsidP="006F2E08">
      <w:pPr>
        <w:pStyle w:val="affe"/>
        <w:spacing w:before="0"/>
        <w:rPr>
          <w:b/>
          <w:caps/>
          <w:sz w:val="24"/>
          <w:szCs w:val="24"/>
        </w:rPr>
      </w:pPr>
      <w:r w:rsidRPr="006F2E08">
        <w:rPr>
          <w:b/>
          <w:caps/>
          <w:sz w:val="24"/>
          <w:szCs w:val="24"/>
        </w:rPr>
        <w:t>добровольного медицинского страхования)</w:t>
      </w:r>
    </w:p>
    <w:p w:rsidR="00730ED1" w:rsidRPr="006F2E08" w:rsidRDefault="00730ED1" w:rsidP="006F2E08">
      <w:pPr>
        <w:pStyle w:val="affe"/>
        <w:spacing w:before="0"/>
        <w:rPr>
          <w:b/>
          <w:caps/>
          <w:sz w:val="24"/>
          <w:szCs w:val="24"/>
        </w:rPr>
      </w:pPr>
      <w:r w:rsidRPr="006F2E08">
        <w:rPr>
          <w:b/>
          <w:caps/>
          <w:sz w:val="24"/>
          <w:szCs w:val="24"/>
        </w:rPr>
        <w:t>Исключения из программ добровольного медицинского страхования</w:t>
      </w:r>
    </w:p>
    <w:p w:rsidR="00730ED1" w:rsidRPr="00730ED1" w:rsidRDefault="00730ED1" w:rsidP="008C19B3">
      <w:pPr>
        <w:tabs>
          <w:tab w:val="left" w:pos="0"/>
          <w:tab w:val="left" w:pos="284"/>
        </w:tabs>
        <w:jc w:val="both"/>
        <w:rPr>
          <w:rFonts w:ascii="Times New Roman" w:hAnsi="Times New Roman" w:cs="Times New Roman"/>
          <w:sz w:val="24"/>
          <w:szCs w:val="24"/>
          <w:u w:val="single"/>
        </w:rPr>
      </w:pPr>
      <w:r w:rsidRPr="00730ED1">
        <w:rPr>
          <w:rFonts w:ascii="Times New Roman" w:hAnsi="Times New Roman" w:cs="Times New Roman"/>
          <w:b/>
          <w:sz w:val="24"/>
          <w:szCs w:val="24"/>
          <w:u w:val="single"/>
        </w:rPr>
        <w:t>1. Не признается страховым случаем обращение Застрахованного за получением медицинских и/или иных услуг, по следующим поводам:</w:t>
      </w:r>
    </w:p>
    <w:p w:rsidR="00730ED1" w:rsidRPr="00730ED1" w:rsidRDefault="00730ED1" w:rsidP="008C19B3">
      <w:pPr>
        <w:pStyle w:val="aff2"/>
        <w:tabs>
          <w:tab w:val="left" w:pos="0"/>
          <w:tab w:val="left" w:pos="284"/>
        </w:tabs>
        <w:jc w:val="both"/>
        <w:rPr>
          <w:i w:val="0"/>
          <w:sz w:val="24"/>
          <w:szCs w:val="24"/>
        </w:rPr>
      </w:pPr>
      <w:r w:rsidRPr="00730ED1">
        <w:rPr>
          <w:i w:val="0"/>
          <w:sz w:val="24"/>
          <w:szCs w:val="24"/>
        </w:rPr>
        <w:t>1.1. травмы, полученные Застрахованным в состоянии алкогольного, наркотического или токсического опьянения; лечение последствий наркотической и алкогольной интоксикаций;</w:t>
      </w:r>
    </w:p>
    <w:p w:rsidR="00730ED1" w:rsidRPr="00730ED1" w:rsidRDefault="00730ED1" w:rsidP="008C19B3">
      <w:pPr>
        <w:pStyle w:val="aff2"/>
        <w:jc w:val="both"/>
        <w:rPr>
          <w:i w:val="0"/>
          <w:sz w:val="24"/>
          <w:szCs w:val="24"/>
        </w:rPr>
      </w:pPr>
      <w:r w:rsidRPr="00730ED1">
        <w:rPr>
          <w:i w:val="0"/>
          <w:sz w:val="24"/>
          <w:szCs w:val="24"/>
        </w:rPr>
        <w:t>1.2. умышленное причинение Застрахованным себе телесных повреждений; попытка самоубийства;</w:t>
      </w:r>
    </w:p>
    <w:p w:rsidR="00730ED1" w:rsidRPr="00730ED1" w:rsidRDefault="00730ED1" w:rsidP="008C19B3">
      <w:pPr>
        <w:pStyle w:val="aff2"/>
        <w:jc w:val="both"/>
        <w:rPr>
          <w:i w:val="0"/>
          <w:sz w:val="24"/>
          <w:szCs w:val="24"/>
        </w:rPr>
      </w:pPr>
      <w:r w:rsidRPr="00730ED1">
        <w:rPr>
          <w:i w:val="0"/>
          <w:sz w:val="24"/>
          <w:szCs w:val="24"/>
        </w:rPr>
        <w:t>1.3. онкологические заболевания и их осложнения, злокачественные заболевания крови, все опухоли центральной нервной системы;</w:t>
      </w:r>
    </w:p>
    <w:p w:rsidR="00730ED1" w:rsidRPr="00730ED1" w:rsidRDefault="00730ED1" w:rsidP="008C19B3">
      <w:pPr>
        <w:pStyle w:val="aff2"/>
        <w:jc w:val="both"/>
        <w:rPr>
          <w:i w:val="0"/>
          <w:sz w:val="24"/>
          <w:szCs w:val="24"/>
        </w:rPr>
      </w:pPr>
      <w:r w:rsidRPr="00730ED1">
        <w:rPr>
          <w:i w:val="0"/>
          <w:sz w:val="24"/>
          <w:szCs w:val="24"/>
        </w:rPr>
        <w:t xml:space="preserve">1.4. особо опасные инфекции (натуральная оспа, чума, сибирская язва, холера, сыпной тиф, включая «атипичную пневмонию» </w:t>
      </w:r>
      <w:r w:rsidRPr="00730ED1">
        <w:rPr>
          <w:i w:val="0"/>
          <w:sz w:val="24"/>
          <w:szCs w:val="24"/>
          <w:lang w:val="en-US"/>
        </w:rPr>
        <w:t>SARS</w:t>
      </w:r>
      <w:r w:rsidRPr="00730ED1">
        <w:rPr>
          <w:i w:val="0"/>
          <w:sz w:val="24"/>
          <w:szCs w:val="24"/>
        </w:rPr>
        <w:t xml:space="preserve"> и др.), а также высококонтагиозные вирусные геморрагические лихорадки;</w:t>
      </w:r>
    </w:p>
    <w:p w:rsidR="00730ED1" w:rsidRPr="00730ED1" w:rsidRDefault="00730ED1" w:rsidP="008C19B3">
      <w:pPr>
        <w:pStyle w:val="aff2"/>
        <w:jc w:val="both"/>
        <w:rPr>
          <w:i w:val="0"/>
          <w:sz w:val="24"/>
          <w:szCs w:val="24"/>
        </w:rPr>
      </w:pPr>
      <w:r w:rsidRPr="00730ED1">
        <w:rPr>
          <w:i w:val="0"/>
          <w:sz w:val="24"/>
          <w:szCs w:val="24"/>
        </w:rPr>
        <w:t xml:space="preserve">1.5. ВИЧ-инфекция; венерические заболевания; </w:t>
      </w:r>
    </w:p>
    <w:p w:rsidR="00730ED1" w:rsidRPr="00730ED1" w:rsidRDefault="00730ED1" w:rsidP="008C19B3">
      <w:pPr>
        <w:pStyle w:val="aff2"/>
        <w:jc w:val="both"/>
        <w:rPr>
          <w:i w:val="0"/>
          <w:color w:val="000000"/>
          <w:sz w:val="24"/>
          <w:szCs w:val="24"/>
        </w:rPr>
      </w:pPr>
      <w:r w:rsidRPr="00730ED1">
        <w:rPr>
          <w:i w:val="0"/>
          <w:color w:val="000000"/>
          <w:sz w:val="24"/>
          <w:szCs w:val="24"/>
        </w:rPr>
        <w:t>1.6. психические заболевания, расстройства поведения и их последствия, а также различные травмы и соматические заболевания, возникшие в связи с заболеваниями психической природы (помощь ограничивается первичной консультацией); наркомания, алкоголизм, токсикомания; эпилепсия;</w:t>
      </w:r>
    </w:p>
    <w:p w:rsidR="00730ED1" w:rsidRPr="00730ED1" w:rsidRDefault="00730ED1" w:rsidP="008C19B3">
      <w:pPr>
        <w:pStyle w:val="aff2"/>
        <w:jc w:val="both"/>
        <w:rPr>
          <w:i w:val="0"/>
          <w:color w:val="000000"/>
          <w:sz w:val="24"/>
          <w:szCs w:val="24"/>
        </w:rPr>
      </w:pPr>
      <w:r w:rsidRPr="00730ED1">
        <w:rPr>
          <w:i w:val="0"/>
          <w:color w:val="000000"/>
          <w:sz w:val="24"/>
          <w:szCs w:val="24"/>
        </w:rPr>
        <w:t>1.7. профессиональные заболевания; лучевая болезнь;</w:t>
      </w:r>
    </w:p>
    <w:p w:rsidR="00730ED1" w:rsidRPr="00730ED1" w:rsidRDefault="00730ED1" w:rsidP="008C19B3">
      <w:pPr>
        <w:pStyle w:val="aff2"/>
        <w:jc w:val="both"/>
        <w:rPr>
          <w:i w:val="0"/>
          <w:color w:val="000000"/>
          <w:sz w:val="24"/>
          <w:szCs w:val="24"/>
        </w:rPr>
      </w:pPr>
      <w:r w:rsidRPr="00730ED1">
        <w:rPr>
          <w:i w:val="0"/>
          <w:color w:val="000000"/>
          <w:sz w:val="24"/>
          <w:szCs w:val="24"/>
        </w:rPr>
        <w:t xml:space="preserve">1.8. туберкулез, саркоидоз, лепра; </w:t>
      </w:r>
    </w:p>
    <w:p w:rsidR="00730ED1" w:rsidRPr="00730ED1" w:rsidRDefault="00730ED1" w:rsidP="008C19B3">
      <w:pPr>
        <w:pStyle w:val="aff2"/>
        <w:jc w:val="both"/>
        <w:rPr>
          <w:i w:val="0"/>
          <w:color w:val="000000"/>
          <w:sz w:val="24"/>
          <w:szCs w:val="24"/>
        </w:rPr>
      </w:pPr>
      <w:r w:rsidRPr="00730ED1">
        <w:rPr>
          <w:i w:val="0"/>
          <w:color w:val="000000"/>
          <w:sz w:val="24"/>
          <w:szCs w:val="24"/>
        </w:rPr>
        <w:t xml:space="preserve">1.9. </w:t>
      </w:r>
      <w:r w:rsidRPr="00730ED1">
        <w:rPr>
          <w:i w:val="0"/>
          <w:sz w:val="24"/>
          <w:szCs w:val="24"/>
        </w:rPr>
        <w:t>гепатиты вирусной этиологии, в том числе</w:t>
      </w:r>
      <w:r w:rsidRPr="00730ED1">
        <w:rPr>
          <w:i w:val="0"/>
          <w:color w:val="FF0000"/>
          <w:sz w:val="24"/>
          <w:szCs w:val="24"/>
        </w:rPr>
        <w:t xml:space="preserve"> </w:t>
      </w:r>
      <w:r w:rsidRPr="00730ED1">
        <w:rPr>
          <w:i w:val="0"/>
          <w:color w:val="000000"/>
          <w:sz w:val="24"/>
          <w:szCs w:val="24"/>
        </w:rPr>
        <w:t xml:space="preserve">хронические гепатиты </w:t>
      </w:r>
      <w:r w:rsidRPr="00730ED1">
        <w:rPr>
          <w:i w:val="0"/>
          <w:color w:val="000000"/>
          <w:sz w:val="24"/>
          <w:szCs w:val="24"/>
          <w:lang w:val="en-US"/>
        </w:rPr>
        <w:t>B</w:t>
      </w:r>
      <w:r w:rsidRPr="00730ED1">
        <w:rPr>
          <w:i w:val="0"/>
          <w:color w:val="000000"/>
          <w:sz w:val="24"/>
          <w:szCs w:val="24"/>
        </w:rPr>
        <w:t xml:space="preserve">, С, </w:t>
      </w:r>
      <w:r w:rsidRPr="00730ED1">
        <w:rPr>
          <w:i w:val="0"/>
          <w:color w:val="000000"/>
          <w:sz w:val="24"/>
          <w:szCs w:val="24"/>
          <w:lang w:val="en-US"/>
        </w:rPr>
        <w:t>D</w:t>
      </w:r>
      <w:r w:rsidRPr="00730ED1">
        <w:rPr>
          <w:i w:val="0"/>
          <w:color w:val="000000"/>
          <w:sz w:val="24"/>
          <w:szCs w:val="24"/>
        </w:rPr>
        <w:t xml:space="preserve"> и другие,  а также хронические гепатиты алиментарного и аутоиммунного генеза, цирроз печени; заболевания, сопровождающиеся хронической почечной и печеночной недостаточностью, требующие проведения гемодиализа;</w:t>
      </w:r>
    </w:p>
    <w:p w:rsidR="00730ED1" w:rsidRPr="00730ED1" w:rsidRDefault="00730ED1" w:rsidP="008C19B3">
      <w:pPr>
        <w:pStyle w:val="aff2"/>
        <w:jc w:val="both"/>
        <w:rPr>
          <w:i w:val="0"/>
          <w:color w:val="000000"/>
          <w:sz w:val="24"/>
          <w:szCs w:val="24"/>
        </w:rPr>
      </w:pPr>
      <w:r w:rsidRPr="00730ED1">
        <w:rPr>
          <w:i w:val="0"/>
          <w:color w:val="000000"/>
          <w:sz w:val="24"/>
          <w:szCs w:val="24"/>
        </w:rPr>
        <w:t>1.10. беременность, свыше 8-ми недель; если беременность наступила в период действия Договора страхования, Договор сохраняет свою силу только в отношении заболеваний, не связанных с беременностью и ее осложнениями;</w:t>
      </w:r>
    </w:p>
    <w:p w:rsidR="00730ED1" w:rsidRPr="00730ED1" w:rsidRDefault="00730ED1" w:rsidP="008C19B3">
      <w:pPr>
        <w:pStyle w:val="aff2"/>
        <w:jc w:val="both"/>
        <w:rPr>
          <w:i w:val="0"/>
          <w:color w:val="000000"/>
          <w:sz w:val="24"/>
          <w:szCs w:val="24"/>
        </w:rPr>
      </w:pPr>
      <w:r w:rsidRPr="00730ED1">
        <w:rPr>
          <w:i w:val="0"/>
          <w:color w:val="000000"/>
          <w:sz w:val="24"/>
          <w:szCs w:val="24"/>
        </w:rPr>
        <w:t>1.11. сахарный диабет (</w:t>
      </w:r>
      <w:r w:rsidRPr="00730ED1">
        <w:rPr>
          <w:i w:val="0"/>
          <w:color w:val="000000"/>
          <w:sz w:val="24"/>
          <w:szCs w:val="24"/>
          <w:lang w:val="en-US"/>
        </w:rPr>
        <w:t>I</w:t>
      </w:r>
      <w:r w:rsidRPr="00730ED1">
        <w:rPr>
          <w:i w:val="0"/>
          <w:color w:val="000000"/>
          <w:sz w:val="24"/>
          <w:szCs w:val="24"/>
        </w:rPr>
        <w:t xml:space="preserve"> и II типа) и его осложнения;</w:t>
      </w:r>
    </w:p>
    <w:p w:rsidR="00730ED1" w:rsidRPr="00730ED1" w:rsidRDefault="00730ED1" w:rsidP="008C19B3">
      <w:pPr>
        <w:pStyle w:val="aff2"/>
        <w:jc w:val="both"/>
        <w:rPr>
          <w:i w:val="0"/>
          <w:color w:val="000000"/>
          <w:sz w:val="24"/>
          <w:szCs w:val="24"/>
        </w:rPr>
      </w:pPr>
      <w:r w:rsidRPr="00730ED1">
        <w:rPr>
          <w:i w:val="0"/>
          <w:color w:val="000000"/>
          <w:sz w:val="24"/>
          <w:szCs w:val="24"/>
        </w:rPr>
        <w:t xml:space="preserve">1.12. врожденные аномалии и пороки развития; наследственные и генетические заболевания; генетические исследования; </w:t>
      </w:r>
    </w:p>
    <w:p w:rsidR="00730ED1" w:rsidRPr="00730ED1" w:rsidRDefault="00730ED1" w:rsidP="008C19B3">
      <w:pPr>
        <w:pStyle w:val="aff2"/>
        <w:jc w:val="both"/>
        <w:rPr>
          <w:i w:val="0"/>
          <w:color w:val="000000"/>
          <w:sz w:val="24"/>
          <w:szCs w:val="24"/>
        </w:rPr>
      </w:pPr>
      <w:r w:rsidRPr="00730ED1">
        <w:rPr>
          <w:i w:val="0"/>
          <w:color w:val="000000"/>
          <w:sz w:val="24"/>
          <w:szCs w:val="24"/>
        </w:rPr>
        <w:t xml:space="preserve">1.13. диагностика и лечение бесплодие; импотенция, услуги по планированию семьи </w:t>
      </w:r>
      <w:r w:rsidRPr="00730ED1">
        <w:rPr>
          <w:i w:val="0"/>
          <w:sz w:val="24"/>
          <w:szCs w:val="24"/>
        </w:rPr>
        <w:t xml:space="preserve">(в том числе определение  TORCH-инфекции), </w:t>
      </w:r>
      <w:r w:rsidRPr="00730ED1">
        <w:rPr>
          <w:i w:val="0"/>
          <w:color w:val="000000"/>
          <w:sz w:val="24"/>
          <w:szCs w:val="24"/>
        </w:rPr>
        <w:t>подбор методов контрацепции (в том числе введение и удаление ВМС);</w:t>
      </w:r>
      <w:r w:rsidRPr="00730ED1">
        <w:rPr>
          <w:i w:val="0"/>
          <w:sz w:val="24"/>
          <w:szCs w:val="24"/>
        </w:rPr>
        <w:t xml:space="preserve"> </w:t>
      </w:r>
    </w:p>
    <w:p w:rsidR="00730ED1" w:rsidRPr="00730ED1" w:rsidRDefault="00730ED1" w:rsidP="006F2E08">
      <w:pPr>
        <w:pStyle w:val="aff2"/>
        <w:jc w:val="both"/>
        <w:rPr>
          <w:b/>
          <w:i w:val="0"/>
          <w:sz w:val="24"/>
          <w:szCs w:val="24"/>
        </w:rPr>
      </w:pPr>
      <w:r w:rsidRPr="00730ED1">
        <w:rPr>
          <w:i w:val="0"/>
          <w:color w:val="000000"/>
          <w:sz w:val="24"/>
          <w:szCs w:val="24"/>
        </w:rPr>
        <w:t xml:space="preserve">1.14. системные заболевания соединительной ткани, </w:t>
      </w:r>
      <w:r w:rsidRPr="00730ED1">
        <w:rPr>
          <w:i w:val="0"/>
          <w:sz w:val="24"/>
          <w:szCs w:val="24"/>
        </w:rPr>
        <w:t>в том числе воспалительные артропатии и спондилопатии; нейродегенеративные и демиелинизирующие заболевания нервной системы;</w:t>
      </w:r>
    </w:p>
    <w:p w:rsidR="00730ED1" w:rsidRPr="00730ED1" w:rsidRDefault="00730ED1" w:rsidP="006F2E08">
      <w:pPr>
        <w:pStyle w:val="aff2"/>
        <w:jc w:val="both"/>
        <w:rPr>
          <w:b/>
          <w:i w:val="0"/>
          <w:sz w:val="24"/>
          <w:szCs w:val="24"/>
          <w:u w:val="single"/>
        </w:rPr>
      </w:pPr>
      <w:r w:rsidRPr="00730ED1">
        <w:rPr>
          <w:b/>
          <w:i w:val="0"/>
          <w:sz w:val="24"/>
          <w:szCs w:val="24"/>
        </w:rPr>
        <w:t xml:space="preserve">2.  </w:t>
      </w:r>
      <w:r w:rsidRPr="00730ED1">
        <w:rPr>
          <w:b/>
          <w:i w:val="0"/>
          <w:sz w:val="24"/>
          <w:szCs w:val="24"/>
          <w:u w:val="single"/>
        </w:rPr>
        <w:t xml:space="preserve">Страховая компания не возмещает стоимость медицинских услуг, оказанных Застрахованному лицу, если иное не предусмотрено договором/программой страхования: </w:t>
      </w:r>
    </w:p>
    <w:p w:rsidR="00730ED1" w:rsidRPr="00730ED1" w:rsidRDefault="00730ED1" w:rsidP="006F2E08">
      <w:pPr>
        <w:pStyle w:val="aff2"/>
        <w:jc w:val="both"/>
        <w:rPr>
          <w:i w:val="0"/>
          <w:sz w:val="24"/>
          <w:szCs w:val="24"/>
        </w:rPr>
      </w:pPr>
      <w:r w:rsidRPr="00730ED1">
        <w:rPr>
          <w:i w:val="0"/>
          <w:sz w:val="24"/>
          <w:szCs w:val="24"/>
        </w:rPr>
        <w:t>2.1. любые назначения  без медицинских показаний или выполняемые по желанию Застрахованного,  либо предписанные врачами ЛПУ, не включенных в страховую программу;</w:t>
      </w:r>
    </w:p>
    <w:p w:rsidR="00730ED1" w:rsidRPr="00730ED1" w:rsidRDefault="00730ED1" w:rsidP="006F2E08">
      <w:pPr>
        <w:pStyle w:val="aff2"/>
        <w:jc w:val="both"/>
        <w:rPr>
          <w:i w:val="0"/>
          <w:sz w:val="24"/>
          <w:szCs w:val="24"/>
        </w:rPr>
      </w:pPr>
      <w:r w:rsidRPr="00730ED1">
        <w:rPr>
          <w:i w:val="0"/>
          <w:sz w:val="24"/>
          <w:szCs w:val="24"/>
        </w:rPr>
        <w:t xml:space="preserve">2.2. медицинский уход на дому, выполнение медицинских услуг на дому при отсутствии медицинских показаний; </w:t>
      </w:r>
    </w:p>
    <w:p w:rsidR="00730ED1" w:rsidRPr="00730ED1" w:rsidRDefault="00730ED1" w:rsidP="006F2E08">
      <w:pPr>
        <w:pStyle w:val="aff2"/>
        <w:jc w:val="both"/>
        <w:rPr>
          <w:i w:val="0"/>
          <w:iCs/>
          <w:color w:val="000000"/>
          <w:sz w:val="24"/>
          <w:szCs w:val="24"/>
        </w:rPr>
      </w:pPr>
      <w:r w:rsidRPr="00730ED1">
        <w:rPr>
          <w:i w:val="0"/>
          <w:sz w:val="24"/>
          <w:szCs w:val="24"/>
        </w:rPr>
        <w:t xml:space="preserve">2.3. </w:t>
      </w:r>
      <w:r w:rsidRPr="00730ED1">
        <w:rPr>
          <w:i w:val="0"/>
          <w:iCs/>
          <w:sz w:val="24"/>
          <w:szCs w:val="24"/>
        </w:rPr>
        <w:t xml:space="preserve">методы традиционной диагностики: иридодиагностика, аурикулодиагностика, акупунктурная диагностика, пульсодиагностика, биорезонансная диагностика и т.д.; лечение методами традиционной медицины: энергоинформатика, цуботерапия, </w:t>
      </w:r>
      <w:r w:rsidRPr="00730ED1">
        <w:rPr>
          <w:i w:val="0"/>
          <w:iCs/>
          <w:color w:val="000000"/>
          <w:sz w:val="24"/>
          <w:szCs w:val="24"/>
        </w:rPr>
        <w:t>электроакупунктура, гирудотерапия, фитотерапия, гомеопатия; диагностика по методу Фолля и т.д.; лечение, являющееся по характеру экспериментальным или исследовательским; услуги связанные с телемедициной; диагностика и лечение с использованием авторским методов;</w:t>
      </w:r>
      <w:r w:rsidRPr="00730ED1">
        <w:rPr>
          <w:i w:val="0"/>
          <w:color w:val="000000"/>
          <w:sz w:val="24"/>
          <w:szCs w:val="24"/>
        </w:rPr>
        <w:t xml:space="preserve"> </w:t>
      </w:r>
    </w:p>
    <w:p w:rsidR="00730ED1" w:rsidRPr="00730ED1" w:rsidRDefault="00730ED1" w:rsidP="006F2E08">
      <w:pPr>
        <w:pStyle w:val="aff2"/>
        <w:jc w:val="both"/>
        <w:rPr>
          <w:i w:val="0"/>
          <w:color w:val="000000"/>
          <w:sz w:val="24"/>
          <w:szCs w:val="24"/>
        </w:rPr>
      </w:pPr>
      <w:r w:rsidRPr="00730ED1">
        <w:rPr>
          <w:i w:val="0"/>
          <w:color w:val="000000"/>
          <w:sz w:val="24"/>
          <w:szCs w:val="24"/>
        </w:rPr>
        <w:t>2.4. бальнеологические процедуры (водные процедуры: ванны, душ, бассейн); ЛФК на тренажерах, ЛФК в бассейне; грязелечение, а также услуги, оказываемые в профилактических (в том числе в стоматологии), косметических (в том числе в стоматологии), оздоровительных целях (в том числе лечение остеохондроза вне обострения), профилактический массаж, тренажеры, водные процедуры,  мониторинговая очистка кишечника, аппаратное лечение простатитов, сауна, солярий, альфа-капсула и прочее; специфическая иммунизация с различными аллергенами; вакцинация взрослых;</w:t>
      </w:r>
    </w:p>
    <w:p w:rsidR="00730ED1" w:rsidRPr="00730ED1" w:rsidRDefault="00730ED1" w:rsidP="006F2E08">
      <w:pPr>
        <w:pStyle w:val="aff2"/>
        <w:jc w:val="both"/>
        <w:rPr>
          <w:i w:val="0"/>
          <w:color w:val="000000"/>
          <w:sz w:val="24"/>
          <w:szCs w:val="24"/>
        </w:rPr>
      </w:pPr>
      <w:r w:rsidRPr="00730ED1">
        <w:rPr>
          <w:i w:val="0"/>
          <w:color w:val="000000"/>
          <w:sz w:val="24"/>
          <w:szCs w:val="24"/>
        </w:rPr>
        <w:t>2.5. гипноз; услуги психотерапевта, психолога; диетолога; генетика; логопеда;</w:t>
      </w:r>
    </w:p>
    <w:p w:rsidR="00730ED1" w:rsidRPr="00730ED1" w:rsidRDefault="00730ED1" w:rsidP="006F2E08">
      <w:pPr>
        <w:pStyle w:val="aff2"/>
        <w:jc w:val="both"/>
        <w:rPr>
          <w:i w:val="0"/>
          <w:color w:val="000000"/>
          <w:sz w:val="24"/>
          <w:szCs w:val="24"/>
        </w:rPr>
      </w:pPr>
      <w:r w:rsidRPr="00730ED1">
        <w:rPr>
          <w:i w:val="0"/>
          <w:color w:val="000000"/>
          <w:sz w:val="24"/>
          <w:szCs w:val="24"/>
        </w:rPr>
        <w:t xml:space="preserve">2.6. экстракорпоральные методы лечения: внутривенная лазеротерапия, озонотерапия, УФО крови, гемодиализ, плазмоферез, гемосорбция, гипо-, нормо- и гипербарическая оксигенация (за исключением случаев по жизненным показаниям); </w:t>
      </w:r>
    </w:p>
    <w:p w:rsidR="00730ED1" w:rsidRPr="00730ED1" w:rsidRDefault="00730ED1" w:rsidP="006F2E08">
      <w:pPr>
        <w:pStyle w:val="aff2"/>
        <w:jc w:val="both"/>
        <w:rPr>
          <w:i w:val="0"/>
          <w:color w:val="000000"/>
          <w:sz w:val="24"/>
          <w:szCs w:val="24"/>
        </w:rPr>
      </w:pPr>
      <w:r w:rsidRPr="00730ED1">
        <w:rPr>
          <w:i w:val="0"/>
          <w:color w:val="000000"/>
          <w:sz w:val="24"/>
          <w:szCs w:val="24"/>
        </w:rPr>
        <w:t>2.7. заболевания органов и тканей, требующие их трансплантации, имплантации, все виды протезирования, ортопедической коррекции; пластическая хирургия (кроме операций, проводимых по медицинским показаниям при повреждениях, влекущих за собой нарушение жизненно-важных функций организма) и их осложнения; кардиохирургические и нейрохирургические операции (кроме оперативного лечения острых травм); процедуры и операции, проводимые с эстетической и косметической целью;</w:t>
      </w:r>
    </w:p>
    <w:p w:rsidR="00730ED1" w:rsidRPr="00730ED1" w:rsidRDefault="00730ED1" w:rsidP="006F2E08">
      <w:pPr>
        <w:pStyle w:val="aff2"/>
        <w:jc w:val="both"/>
        <w:rPr>
          <w:i w:val="0"/>
          <w:color w:val="000000"/>
          <w:sz w:val="24"/>
          <w:szCs w:val="24"/>
        </w:rPr>
      </w:pPr>
      <w:r w:rsidRPr="00730ED1">
        <w:rPr>
          <w:i w:val="0"/>
          <w:color w:val="000000"/>
          <w:sz w:val="24"/>
          <w:szCs w:val="24"/>
        </w:rPr>
        <w:t>2.8. муковисцидоз, псориаз, глубокие микозы;</w:t>
      </w:r>
    </w:p>
    <w:p w:rsidR="00730ED1" w:rsidRPr="00730ED1" w:rsidRDefault="00730ED1" w:rsidP="006F2E08">
      <w:pPr>
        <w:pStyle w:val="aff2"/>
        <w:jc w:val="both"/>
        <w:rPr>
          <w:i w:val="0"/>
          <w:color w:val="000000"/>
          <w:sz w:val="24"/>
          <w:szCs w:val="24"/>
        </w:rPr>
      </w:pPr>
      <w:r w:rsidRPr="00730ED1">
        <w:rPr>
          <w:i w:val="0"/>
          <w:color w:val="000000"/>
          <w:sz w:val="24"/>
          <w:szCs w:val="24"/>
        </w:rPr>
        <w:t xml:space="preserve">2.9. коррекция веса, речи;  диагностика и лечение храпа и апноэ во сне; коррекция зрения с помощью методов лазерной хирургии, манипуляции с использованием аппаратно-программных комплексов в офтальмологии;  </w:t>
      </w:r>
    </w:p>
    <w:p w:rsidR="00730ED1" w:rsidRPr="00730ED1" w:rsidRDefault="00730ED1" w:rsidP="006F2E08">
      <w:pPr>
        <w:pStyle w:val="aff2"/>
        <w:jc w:val="both"/>
        <w:rPr>
          <w:i w:val="0"/>
          <w:color w:val="000000"/>
          <w:sz w:val="24"/>
          <w:szCs w:val="24"/>
        </w:rPr>
      </w:pPr>
      <w:r w:rsidRPr="00730ED1">
        <w:rPr>
          <w:i w:val="0"/>
          <w:color w:val="000000"/>
          <w:sz w:val="24"/>
          <w:szCs w:val="24"/>
        </w:rPr>
        <w:t>2.10. урогенитальные инфекции (повторный курс лечения и обследование для каждой из инфекций);</w:t>
      </w:r>
    </w:p>
    <w:p w:rsidR="00730ED1" w:rsidRPr="00730ED1" w:rsidRDefault="00730ED1" w:rsidP="006F2E08">
      <w:pPr>
        <w:pStyle w:val="aff2"/>
        <w:jc w:val="both"/>
        <w:rPr>
          <w:i w:val="0"/>
          <w:color w:val="000000"/>
          <w:sz w:val="24"/>
          <w:szCs w:val="24"/>
        </w:rPr>
      </w:pPr>
      <w:r w:rsidRPr="00730ED1">
        <w:rPr>
          <w:i w:val="0"/>
          <w:color w:val="000000"/>
          <w:sz w:val="24"/>
          <w:szCs w:val="24"/>
        </w:rPr>
        <w:t>2.11. устранение косметических дефектов, в том числе удаление папиллом, бородавок, моллюсков, невусов, мозолей, кондилом, атером, липом, халязион и пр.;  диагностика и лечение заболеваний волос (алопеция и др.); склеротерапия вен;</w:t>
      </w:r>
    </w:p>
    <w:p w:rsidR="00730ED1" w:rsidRPr="00730ED1" w:rsidRDefault="00730ED1" w:rsidP="006F2E08">
      <w:pPr>
        <w:pStyle w:val="aff2"/>
        <w:jc w:val="both"/>
        <w:rPr>
          <w:i w:val="0"/>
          <w:sz w:val="24"/>
          <w:szCs w:val="24"/>
        </w:rPr>
      </w:pPr>
      <w:r w:rsidRPr="00730ED1">
        <w:rPr>
          <w:i w:val="0"/>
          <w:sz w:val="24"/>
          <w:szCs w:val="24"/>
        </w:rPr>
        <w:t xml:space="preserve">2.12. в стоматологии: все виды протезирования, подготовка к протезированию, </w:t>
      </w:r>
      <w:r w:rsidRPr="00730ED1">
        <w:rPr>
          <w:i w:val="0"/>
          <w:color w:val="000000"/>
          <w:sz w:val="24"/>
          <w:szCs w:val="24"/>
        </w:rPr>
        <w:t xml:space="preserve">проведение профилактических мероприятий, в том числе замена пломб старого поколения на пломбы нового поколения по желанию клиента; использование термофилов и анкерных штифтов; глубокое фторирование; имплантация зубов, косметическая реконструкция и отбеливание зубов, ортодонтическое лечение, </w:t>
      </w:r>
      <w:r w:rsidRPr="00730ED1">
        <w:rPr>
          <w:i w:val="0"/>
          <w:sz w:val="24"/>
          <w:szCs w:val="24"/>
        </w:rPr>
        <w:t>лечение некариозных поражений твердых тканей зуба (клиновидные дефекты, эрозии), удаление ретинированных и дистопированных, лечебные манипуляции на зубах покрытых ортопедическими конструкциями, условное лечение зубов (лечение без гарантии), перелечивание зубов (кроме обращений по острой боли), депофорез.</w:t>
      </w:r>
    </w:p>
    <w:p w:rsidR="00730ED1" w:rsidRPr="00730ED1" w:rsidRDefault="00730ED1" w:rsidP="006F2E08">
      <w:pPr>
        <w:pStyle w:val="19"/>
        <w:ind w:right="0" w:firstLine="0"/>
        <w:rPr>
          <w:sz w:val="24"/>
          <w:szCs w:val="24"/>
        </w:rPr>
      </w:pPr>
      <w:r w:rsidRPr="00730ED1">
        <w:rPr>
          <w:sz w:val="24"/>
          <w:szCs w:val="24"/>
        </w:rPr>
        <w:t>2.13. услуги стационара одного дня (за исключением программы «Плановая стационарная помощь»); госпитализация для получения попечительского ухода, либо реабилитационного лечения; медицинские услуги, связанные с подготовкой к плановой госпитализации при отсутствии у застрахованного программы, предусматривающей оказание ему плановой стационарной помощи;</w:t>
      </w:r>
    </w:p>
    <w:p w:rsidR="00730ED1" w:rsidRPr="00730ED1" w:rsidRDefault="00730ED1" w:rsidP="006F2E08">
      <w:pPr>
        <w:pStyle w:val="aff2"/>
        <w:jc w:val="both"/>
        <w:rPr>
          <w:i w:val="0"/>
          <w:sz w:val="24"/>
          <w:szCs w:val="24"/>
        </w:rPr>
      </w:pPr>
      <w:r w:rsidRPr="00730ED1">
        <w:rPr>
          <w:i w:val="0"/>
          <w:sz w:val="24"/>
          <w:szCs w:val="24"/>
        </w:rPr>
        <w:t>2.14. обследование с целью выдачи справок на автовождение, на право ношения оружия, для  трудоустройства, для посещения спортивно-оздоровительных мероприятий; для поступления в учебные заведения; для оформления выезда за рубеж; санаторно-курортной карты;</w:t>
      </w:r>
    </w:p>
    <w:p w:rsidR="00730ED1" w:rsidRPr="00730ED1" w:rsidRDefault="00730ED1" w:rsidP="006F2E08">
      <w:pPr>
        <w:pStyle w:val="aff2"/>
        <w:jc w:val="both"/>
        <w:rPr>
          <w:i w:val="0"/>
          <w:sz w:val="24"/>
          <w:szCs w:val="24"/>
        </w:rPr>
      </w:pPr>
      <w:r w:rsidRPr="00730ED1">
        <w:rPr>
          <w:i w:val="0"/>
          <w:sz w:val="24"/>
          <w:szCs w:val="24"/>
        </w:rPr>
        <w:t xml:space="preserve">2.15. покрытие расходов на лекарственные препараты (кроме программ «Экстренная стационарная помощь», «Экстренная и плановая стационарная помощь»), очки, контактные линзы, слуховые аппараты, имплантанты, другие дополнительные медицинские устройства и приспособления, расходные материалы индивидуального назначения, в том числе требующиеся в ходе оперативного вмешательства; ортопедических заболеваний, требующих хирургического лечения;  </w:t>
      </w:r>
    </w:p>
    <w:p w:rsidR="00730ED1" w:rsidRPr="00730ED1" w:rsidRDefault="00730ED1" w:rsidP="006F2E08">
      <w:pPr>
        <w:pStyle w:val="aff2"/>
        <w:jc w:val="both"/>
        <w:rPr>
          <w:i w:val="0"/>
          <w:sz w:val="24"/>
          <w:szCs w:val="24"/>
        </w:rPr>
      </w:pPr>
      <w:r w:rsidRPr="00730ED1">
        <w:rPr>
          <w:i w:val="0"/>
          <w:sz w:val="24"/>
          <w:szCs w:val="24"/>
        </w:rPr>
        <w:t>2.16. размещение в одноместных палатах и палатах повышенной комфортности, если иное не предусмотрено договором страхования, индивидуальный сестринский пост;</w:t>
      </w:r>
    </w:p>
    <w:p w:rsidR="00730ED1" w:rsidRPr="00730ED1" w:rsidRDefault="00730ED1" w:rsidP="006F2E08">
      <w:pPr>
        <w:pStyle w:val="aff2"/>
        <w:jc w:val="both"/>
        <w:rPr>
          <w:i w:val="0"/>
          <w:sz w:val="24"/>
          <w:szCs w:val="24"/>
        </w:rPr>
      </w:pPr>
      <w:r w:rsidRPr="00730ED1">
        <w:rPr>
          <w:b/>
          <w:bCs/>
          <w:i w:val="0"/>
          <w:sz w:val="24"/>
          <w:szCs w:val="24"/>
        </w:rPr>
        <w:t>3.</w:t>
      </w:r>
      <w:r w:rsidRPr="00730ED1">
        <w:rPr>
          <w:i w:val="0"/>
          <w:sz w:val="24"/>
          <w:szCs w:val="24"/>
        </w:rPr>
        <w:t xml:space="preserve"> Сложные углубленные методы исследования: магнитно-резонансная томография (ЯМР), компьютерная томография, аллергологический статус, исследования расширенного иммунологического статуса и др. – проводятся строго по медицинским показаниям и только с предварительного разрешения Страховщика.</w:t>
      </w:r>
    </w:p>
    <w:p w:rsidR="00730ED1" w:rsidRPr="00730ED1" w:rsidRDefault="00730ED1" w:rsidP="006F2E08">
      <w:pPr>
        <w:pStyle w:val="aff2"/>
        <w:jc w:val="both"/>
        <w:rPr>
          <w:i w:val="0"/>
          <w:sz w:val="24"/>
          <w:szCs w:val="24"/>
        </w:rPr>
      </w:pPr>
      <w:r w:rsidRPr="00730ED1">
        <w:rPr>
          <w:b/>
          <w:bCs/>
          <w:i w:val="0"/>
          <w:sz w:val="24"/>
          <w:szCs w:val="24"/>
        </w:rPr>
        <w:t>4.</w:t>
      </w:r>
      <w:r w:rsidRPr="00730ED1">
        <w:rPr>
          <w:i w:val="0"/>
          <w:sz w:val="24"/>
          <w:szCs w:val="24"/>
        </w:rPr>
        <w:t xml:space="preserve"> Если срок действия договора истек, а лечение Застрахованного по заболеванию, признанному страховым случаем, не завершено, Страховщик берет на себя расходы на оплату медицинских услуг только до момента устранения угрозы жизни Застрахованного. Плановая госпитализация осуществляется не менее чем за 14 дней до окончания действия договора страхования. При плановой госпитализации оплата услуг производится до конца действия договора страхования, далее – за счет Застрахованного (Страхователя).</w:t>
      </w:r>
    </w:p>
    <w:p w:rsidR="00730ED1" w:rsidRPr="00730ED1" w:rsidRDefault="00730ED1" w:rsidP="006F2E08">
      <w:pPr>
        <w:pStyle w:val="aff2"/>
        <w:jc w:val="both"/>
        <w:rPr>
          <w:i w:val="0"/>
          <w:sz w:val="24"/>
          <w:szCs w:val="24"/>
        </w:rPr>
      </w:pPr>
      <w:r w:rsidRPr="00730ED1">
        <w:rPr>
          <w:b/>
          <w:bCs/>
          <w:i w:val="0"/>
          <w:sz w:val="24"/>
          <w:szCs w:val="24"/>
        </w:rPr>
        <w:t xml:space="preserve">5. </w:t>
      </w:r>
      <w:r w:rsidRPr="00730ED1">
        <w:rPr>
          <w:i w:val="0"/>
          <w:sz w:val="24"/>
          <w:szCs w:val="24"/>
        </w:rPr>
        <w:t xml:space="preserve">Если установлено, что договор страхования заключен в отношении лиц, имеющих заболевания из числа указанных п. 1 или имеющих </w:t>
      </w:r>
      <w:r w:rsidRPr="00730ED1">
        <w:rPr>
          <w:i w:val="0"/>
          <w:sz w:val="24"/>
          <w:szCs w:val="24"/>
          <w:lang w:val="en-US"/>
        </w:rPr>
        <w:t>I</w:t>
      </w:r>
      <w:r w:rsidRPr="00730ED1">
        <w:rPr>
          <w:i w:val="0"/>
          <w:sz w:val="24"/>
          <w:szCs w:val="24"/>
        </w:rPr>
        <w:t>-</w:t>
      </w:r>
      <w:r w:rsidRPr="00730ED1">
        <w:rPr>
          <w:i w:val="0"/>
          <w:sz w:val="24"/>
          <w:szCs w:val="24"/>
          <w:lang w:val="en-US"/>
        </w:rPr>
        <w:t>II</w:t>
      </w:r>
      <w:r w:rsidRPr="00730ED1">
        <w:rPr>
          <w:i w:val="0"/>
          <w:sz w:val="24"/>
          <w:szCs w:val="24"/>
        </w:rPr>
        <w:t xml:space="preserve"> группу инвалидности, а так же при первичном выявлении названных заболеваний или установлении Застрахованному группы инвалидности в течение срока действия договора страхования, Страховая компания оплачивает медицинские услуги, оказанные Застрахованному до момента установления диагноза, либо группы инвалидности. </w:t>
      </w:r>
    </w:p>
    <w:p w:rsidR="00730ED1" w:rsidRPr="00730ED1" w:rsidRDefault="00730ED1" w:rsidP="006F2E08">
      <w:pPr>
        <w:pStyle w:val="aff2"/>
        <w:jc w:val="both"/>
        <w:rPr>
          <w:i w:val="0"/>
          <w:sz w:val="24"/>
          <w:szCs w:val="24"/>
        </w:rPr>
      </w:pPr>
      <w:r w:rsidRPr="00730ED1">
        <w:rPr>
          <w:i w:val="0"/>
          <w:sz w:val="24"/>
          <w:szCs w:val="24"/>
        </w:rPr>
        <w:t xml:space="preserve"> В дальнейшем, Страховая компания имеет право снять такого Застрахованного со страхования с уведомлением об этом Страхователя и Застрахованного.</w:t>
      </w:r>
    </w:p>
    <w:p w:rsidR="00730ED1" w:rsidRPr="00730ED1" w:rsidRDefault="00730ED1" w:rsidP="00730ED1">
      <w:pPr>
        <w:spacing w:after="29"/>
        <w:jc w:val="center"/>
        <w:rPr>
          <w:rFonts w:ascii="Times New Roman" w:hAnsi="Times New Roman" w:cs="Times New Roman"/>
          <w:sz w:val="24"/>
          <w:szCs w:val="24"/>
        </w:rPr>
      </w:pPr>
    </w:p>
    <w:p w:rsidR="00730ED1" w:rsidRPr="00730ED1" w:rsidRDefault="00730ED1" w:rsidP="00730ED1">
      <w:pPr>
        <w:spacing w:after="29"/>
        <w:jc w:val="center"/>
        <w:rPr>
          <w:rFonts w:ascii="Times New Roman" w:hAnsi="Times New Roman" w:cs="Times New Roman"/>
          <w:sz w:val="24"/>
          <w:szCs w:val="24"/>
        </w:rPr>
      </w:pPr>
      <w:r w:rsidRPr="00730ED1">
        <w:rPr>
          <w:rFonts w:ascii="Times New Roman" w:hAnsi="Times New Roman" w:cs="Times New Roman"/>
          <w:sz w:val="24"/>
          <w:szCs w:val="24"/>
        </w:rPr>
        <w:t xml:space="preserve"> </w:t>
      </w:r>
    </w:p>
    <w:p w:rsidR="00730ED1" w:rsidRDefault="00730ED1"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Default="006F2E08" w:rsidP="00730ED1">
      <w:pPr>
        <w:spacing w:after="0"/>
        <w:jc w:val="center"/>
        <w:rPr>
          <w:rFonts w:ascii="Times New Roman" w:hAnsi="Times New Roman" w:cs="Times New Roman"/>
          <w:sz w:val="24"/>
          <w:szCs w:val="24"/>
        </w:rPr>
      </w:pPr>
    </w:p>
    <w:p w:rsidR="006F2E08" w:rsidRPr="00730ED1" w:rsidRDefault="006F2E08" w:rsidP="00730ED1">
      <w:pPr>
        <w:spacing w:after="0"/>
        <w:jc w:val="center"/>
        <w:rPr>
          <w:rFonts w:ascii="Times New Roman" w:hAnsi="Times New Roman" w:cs="Times New Roman"/>
          <w:sz w:val="24"/>
          <w:szCs w:val="24"/>
        </w:rPr>
      </w:pPr>
    </w:p>
    <w:p w:rsidR="00730ED1" w:rsidRPr="00730ED1" w:rsidRDefault="00730ED1" w:rsidP="00730ED1">
      <w:pPr>
        <w:rPr>
          <w:rFonts w:ascii="Times New Roman" w:hAnsi="Times New Roman" w:cs="Times New Roman"/>
          <w:b/>
          <w:sz w:val="24"/>
          <w:szCs w:val="24"/>
        </w:rPr>
      </w:pPr>
      <w:r w:rsidRPr="00730ED1">
        <w:rPr>
          <w:rFonts w:ascii="Times New Roman" w:hAnsi="Times New Roman" w:cs="Times New Roman"/>
          <w:sz w:val="24"/>
          <w:szCs w:val="24"/>
        </w:rPr>
        <w:t xml:space="preserve"> </w:t>
      </w:r>
      <w:r w:rsidRPr="00730ED1">
        <w:rPr>
          <w:rFonts w:ascii="Times New Roman" w:hAnsi="Times New Roman" w:cs="Times New Roman"/>
          <w:sz w:val="24"/>
          <w:szCs w:val="24"/>
        </w:rPr>
        <w:tab/>
      </w:r>
    </w:p>
    <w:p w:rsidR="00730ED1" w:rsidRDefault="00730ED1" w:rsidP="00D020D8">
      <w:pPr>
        <w:rPr>
          <w:b/>
        </w:rPr>
      </w:pPr>
    </w:p>
    <w:p w:rsidR="00730ED1" w:rsidRDefault="00730ED1" w:rsidP="00D020D8">
      <w:pPr>
        <w:rPr>
          <w:b/>
        </w:rPr>
      </w:pPr>
    </w:p>
    <w:p w:rsidR="004966B7" w:rsidRDefault="004966B7" w:rsidP="00D020D8">
      <w:pPr>
        <w:rPr>
          <w:b/>
        </w:rPr>
      </w:pPr>
    </w:p>
    <w:p w:rsidR="00E17A42" w:rsidRDefault="00E17A42" w:rsidP="00E17A42">
      <w:pPr>
        <w:rPr>
          <w:rFonts w:ascii="Times New Roman" w:hAnsi="Times New Roman" w:cs="Times New Roman"/>
          <w:i/>
          <w:color w:val="000000" w:themeColor="text1"/>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r w:rsidR="003F4361">
        <w:rPr>
          <w:rFonts w:ascii="Times New Roman" w:hAnsi="Times New Roman" w:cs="Times New Roman"/>
          <w:color w:val="0070C0"/>
          <w:sz w:val="36"/>
          <w:szCs w:val="36"/>
        </w:rPr>
        <w:t xml:space="preserve"> </w:t>
      </w:r>
      <w:r w:rsidR="003F4361" w:rsidRPr="003F4361">
        <w:rPr>
          <w:rFonts w:ascii="Times New Roman" w:hAnsi="Times New Roman" w:cs="Times New Roman"/>
          <w:i/>
          <w:color w:val="000000" w:themeColor="text1"/>
          <w:sz w:val="36"/>
          <w:szCs w:val="36"/>
        </w:rPr>
        <w:t>(прилагается отдельным файлом к Документации)</w:t>
      </w:r>
    </w:p>
    <w:p w:rsidR="006B5D64" w:rsidRPr="006B5D64" w:rsidRDefault="006B5D64" w:rsidP="00E17A42">
      <w:pPr>
        <w:rPr>
          <w:rFonts w:ascii="Times New Roman" w:hAnsi="Times New Roman" w:cs="Times New Roman"/>
          <w:color w:val="0070C0"/>
          <w:sz w:val="36"/>
          <w:szCs w:val="36"/>
        </w:rPr>
      </w:pPr>
    </w:p>
    <w:sectPr w:rsidR="006B5D64" w:rsidRPr="006B5D64"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043" w:rsidRDefault="005B3043" w:rsidP="00D93D3D">
      <w:pPr>
        <w:spacing w:after="0" w:line="240" w:lineRule="auto"/>
      </w:pPr>
      <w:r>
        <w:separator/>
      </w:r>
    </w:p>
  </w:endnote>
  <w:endnote w:type="continuationSeparator" w:id="0">
    <w:p w:rsidR="005B3043" w:rsidRDefault="005B3043"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043" w:rsidRDefault="005B3043" w:rsidP="00D93D3D">
      <w:pPr>
        <w:spacing w:after="0" w:line="240" w:lineRule="auto"/>
      </w:pPr>
      <w:r>
        <w:separator/>
      </w:r>
    </w:p>
  </w:footnote>
  <w:footnote w:type="continuationSeparator" w:id="0">
    <w:p w:rsidR="005B3043" w:rsidRDefault="005B3043" w:rsidP="00D93D3D">
      <w:pPr>
        <w:spacing w:after="0" w:line="240" w:lineRule="auto"/>
      </w:pPr>
      <w:r>
        <w:continuationSeparator/>
      </w:r>
    </w:p>
  </w:footnote>
  <w:footnote w:id="1">
    <w:p w:rsidR="005B3043" w:rsidRPr="00901992" w:rsidRDefault="005B3043"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043" w:rsidRDefault="005B3043">
    <w:pPr>
      <w:pStyle w:val="a6"/>
      <w:jc w:val="center"/>
    </w:pPr>
  </w:p>
  <w:p w:rsidR="005B3043" w:rsidRDefault="005B304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043" w:rsidRDefault="005B3043">
    <w:pPr>
      <w:pStyle w:val="a6"/>
      <w:jc w:val="center"/>
    </w:pPr>
  </w:p>
  <w:p w:rsidR="005B3043" w:rsidRDefault="005B304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043" w:rsidRDefault="005B3043">
    <w:pPr>
      <w:pStyle w:val="a6"/>
      <w:jc w:val="center"/>
    </w:pPr>
  </w:p>
  <w:p w:rsidR="005B3043" w:rsidRDefault="005B304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0BD6059"/>
    <w:multiLevelType w:val="hybridMultilevel"/>
    <w:tmpl w:val="01440D9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9E13B8"/>
    <w:multiLevelType w:val="hybridMultilevel"/>
    <w:tmpl w:val="5F804DC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7"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9"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C633DB"/>
    <w:multiLevelType w:val="hybridMultilevel"/>
    <w:tmpl w:val="0BA641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5" w15:restartNumberingAfterBreak="0">
    <w:nsid w:val="423D5CD5"/>
    <w:multiLevelType w:val="hybridMultilevel"/>
    <w:tmpl w:val="2904CFA8"/>
    <w:lvl w:ilvl="0" w:tplc="04190001">
      <w:start w:val="1"/>
      <w:numFmt w:val="bullet"/>
      <w:lvlText w:val=""/>
      <w:lvlJc w:val="left"/>
      <w:pPr>
        <w:tabs>
          <w:tab w:val="num" w:pos="720"/>
        </w:tabs>
        <w:ind w:left="720" w:hanging="360"/>
      </w:pPr>
      <w:rPr>
        <w:rFonts w:ascii="Symbol" w:hAnsi="Symbol" w:hint="default"/>
      </w:rPr>
    </w:lvl>
    <w:lvl w:ilvl="1" w:tplc="853610BA">
      <w:numFmt w:val="bullet"/>
      <w:lvlText w:val="-"/>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763650F"/>
    <w:multiLevelType w:val="hybridMultilevel"/>
    <w:tmpl w:val="726AAA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6"/>
  </w:num>
  <w:num w:numId="2">
    <w:abstractNumId w:val="27"/>
  </w:num>
  <w:num w:numId="3">
    <w:abstractNumId w:val="21"/>
  </w:num>
  <w:num w:numId="4">
    <w:abstractNumId w:val="34"/>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3"/>
  </w:num>
  <w:num w:numId="9">
    <w:abstractNumId w:val="26"/>
  </w:num>
  <w:num w:numId="10">
    <w:abstractNumId w:val="33"/>
  </w:num>
  <w:num w:numId="11">
    <w:abstractNumId w:val="9"/>
  </w:num>
  <w:num w:numId="12">
    <w:abstractNumId w:val="4"/>
  </w:num>
  <w:num w:numId="13">
    <w:abstractNumId w:val="22"/>
  </w:num>
  <w:num w:numId="14">
    <w:abstractNumId w:val="19"/>
  </w:num>
  <w:num w:numId="15">
    <w:abstractNumId w:val="6"/>
  </w:num>
  <w:num w:numId="16">
    <w:abstractNumId w:val="10"/>
  </w:num>
  <w:num w:numId="17">
    <w:abstractNumId w:val="29"/>
  </w:num>
  <w:num w:numId="18">
    <w:abstractNumId w:val="16"/>
  </w:num>
  <w:num w:numId="19">
    <w:abstractNumId w:val="31"/>
  </w:num>
  <w:num w:numId="20">
    <w:abstractNumId w:val="18"/>
  </w:num>
  <w:num w:numId="21">
    <w:abstractNumId w:val="13"/>
  </w:num>
  <w:num w:numId="22">
    <w:abstractNumId w:val="35"/>
  </w:num>
  <w:num w:numId="23">
    <w:abstractNumId w:val="24"/>
  </w:num>
  <w:num w:numId="24">
    <w:abstractNumId w:val="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5"/>
  </w:num>
  <w:num w:numId="29">
    <w:abstractNumId w:val="32"/>
  </w:num>
  <w:num w:numId="30">
    <w:abstractNumId w:val="8"/>
  </w:num>
  <w:num w:numId="31">
    <w:abstractNumId w:val="30"/>
  </w:num>
  <w:num w:numId="32">
    <w:abstractNumId w:val="2"/>
  </w:num>
  <w:num w:numId="33">
    <w:abstractNumId w:val="0"/>
  </w:num>
  <w:num w:numId="34">
    <w:abstractNumId w:val="1"/>
  </w:num>
  <w:num w:numId="35">
    <w:abstractNumId w:val="5"/>
  </w:num>
  <w:num w:numId="36">
    <w:abstractNumId w:val="28"/>
  </w:num>
  <w:num w:numId="37">
    <w:abstractNumId w:val="20"/>
  </w:num>
  <w:num w:numId="38">
    <w:abstractNumId w:val="14"/>
  </w:num>
  <w:num w:numId="39">
    <w:abstractNumId w:val="25"/>
  </w:num>
  <w:num w:numId="40">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7BB5"/>
    <w:rsid w:val="0001710D"/>
    <w:rsid w:val="00017DF0"/>
    <w:rsid w:val="0002387C"/>
    <w:rsid w:val="00025629"/>
    <w:rsid w:val="00042AF5"/>
    <w:rsid w:val="00043148"/>
    <w:rsid w:val="00043671"/>
    <w:rsid w:val="00044A97"/>
    <w:rsid w:val="00046DED"/>
    <w:rsid w:val="00054D5F"/>
    <w:rsid w:val="000605D4"/>
    <w:rsid w:val="00063039"/>
    <w:rsid w:val="00065512"/>
    <w:rsid w:val="00073875"/>
    <w:rsid w:val="00081C08"/>
    <w:rsid w:val="0008372C"/>
    <w:rsid w:val="000971B4"/>
    <w:rsid w:val="000A1977"/>
    <w:rsid w:val="000C5564"/>
    <w:rsid w:val="000E418C"/>
    <w:rsid w:val="000E62F4"/>
    <w:rsid w:val="00122883"/>
    <w:rsid w:val="00127111"/>
    <w:rsid w:val="00160AD8"/>
    <w:rsid w:val="00163974"/>
    <w:rsid w:val="001723F6"/>
    <w:rsid w:val="00177689"/>
    <w:rsid w:val="001930BC"/>
    <w:rsid w:val="001C10A5"/>
    <w:rsid w:val="001C6A5C"/>
    <w:rsid w:val="001D5A70"/>
    <w:rsid w:val="001E52D8"/>
    <w:rsid w:val="001F47B5"/>
    <w:rsid w:val="00213213"/>
    <w:rsid w:val="00215FA6"/>
    <w:rsid w:val="00216933"/>
    <w:rsid w:val="002218F0"/>
    <w:rsid w:val="00227D58"/>
    <w:rsid w:val="00233CF6"/>
    <w:rsid w:val="00241CB6"/>
    <w:rsid w:val="00257A1D"/>
    <w:rsid w:val="00260BB9"/>
    <w:rsid w:val="0027173A"/>
    <w:rsid w:val="002923FA"/>
    <w:rsid w:val="002B2909"/>
    <w:rsid w:val="002B2D7E"/>
    <w:rsid w:val="002B7443"/>
    <w:rsid w:val="002C097E"/>
    <w:rsid w:val="002C6A2F"/>
    <w:rsid w:val="002D004E"/>
    <w:rsid w:val="002E1462"/>
    <w:rsid w:val="002E5717"/>
    <w:rsid w:val="002F3127"/>
    <w:rsid w:val="002F587B"/>
    <w:rsid w:val="002F680F"/>
    <w:rsid w:val="00303227"/>
    <w:rsid w:val="00307CFC"/>
    <w:rsid w:val="0031090D"/>
    <w:rsid w:val="00315B79"/>
    <w:rsid w:val="00316803"/>
    <w:rsid w:val="00317CC7"/>
    <w:rsid w:val="00334282"/>
    <w:rsid w:val="003446BF"/>
    <w:rsid w:val="00347536"/>
    <w:rsid w:val="003665B2"/>
    <w:rsid w:val="00367790"/>
    <w:rsid w:val="00390292"/>
    <w:rsid w:val="003A4138"/>
    <w:rsid w:val="003B12C0"/>
    <w:rsid w:val="003D186B"/>
    <w:rsid w:val="003D7C07"/>
    <w:rsid w:val="003E2AF5"/>
    <w:rsid w:val="003E5FC0"/>
    <w:rsid w:val="003F2C31"/>
    <w:rsid w:val="003F4361"/>
    <w:rsid w:val="003F4BD9"/>
    <w:rsid w:val="0040642D"/>
    <w:rsid w:val="004158C5"/>
    <w:rsid w:val="00424144"/>
    <w:rsid w:val="00426AB9"/>
    <w:rsid w:val="00454F12"/>
    <w:rsid w:val="004575B1"/>
    <w:rsid w:val="00466701"/>
    <w:rsid w:val="00476AA1"/>
    <w:rsid w:val="00490C92"/>
    <w:rsid w:val="004927DB"/>
    <w:rsid w:val="004966B7"/>
    <w:rsid w:val="004B3CB2"/>
    <w:rsid w:val="004D3682"/>
    <w:rsid w:val="004D3B0E"/>
    <w:rsid w:val="004D5288"/>
    <w:rsid w:val="004D7668"/>
    <w:rsid w:val="004E0D11"/>
    <w:rsid w:val="004F3F60"/>
    <w:rsid w:val="0050521C"/>
    <w:rsid w:val="00506B8C"/>
    <w:rsid w:val="00513615"/>
    <w:rsid w:val="00517BCE"/>
    <w:rsid w:val="005419ED"/>
    <w:rsid w:val="00547353"/>
    <w:rsid w:val="005534B1"/>
    <w:rsid w:val="00553A42"/>
    <w:rsid w:val="005558C8"/>
    <w:rsid w:val="00557E9A"/>
    <w:rsid w:val="005775F4"/>
    <w:rsid w:val="00592EBD"/>
    <w:rsid w:val="00595032"/>
    <w:rsid w:val="005B1224"/>
    <w:rsid w:val="005B3043"/>
    <w:rsid w:val="005B794F"/>
    <w:rsid w:val="005E10F9"/>
    <w:rsid w:val="005E632E"/>
    <w:rsid w:val="005F41FC"/>
    <w:rsid w:val="0060282D"/>
    <w:rsid w:val="0061044A"/>
    <w:rsid w:val="00614832"/>
    <w:rsid w:val="00614E7F"/>
    <w:rsid w:val="006174E2"/>
    <w:rsid w:val="00617796"/>
    <w:rsid w:val="00622F36"/>
    <w:rsid w:val="00626134"/>
    <w:rsid w:val="00635C4A"/>
    <w:rsid w:val="00636B77"/>
    <w:rsid w:val="006564AF"/>
    <w:rsid w:val="0065778E"/>
    <w:rsid w:val="006721E0"/>
    <w:rsid w:val="006800A4"/>
    <w:rsid w:val="006A1092"/>
    <w:rsid w:val="006A1225"/>
    <w:rsid w:val="006A2F93"/>
    <w:rsid w:val="006A4ABC"/>
    <w:rsid w:val="006B36CD"/>
    <w:rsid w:val="006B5D64"/>
    <w:rsid w:val="006C1EFF"/>
    <w:rsid w:val="006F2E08"/>
    <w:rsid w:val="006F4524"/>
    <w:rsid w:val="00710B58"/>
    <w:rsid w:val="00712CAA"/>
    <w:rsid w:val="00715C2F"/>
    <w:rsid w:val="00730ED1"/>
    <w:rsid w:val="007332FA"/>
    <w:rsid w:val="00734B8C"/>
    <w:rsid w:val="00734DE3"/>
    <w:rsid w:val="007351EF"/>
    <w:rsid w:val="00745C6A"/>
    <w:rsid w:val="00747EAB"/>
    <w:rsid w:val="00756B59"/>
    <w:rsid w:val="00766589"/>
    <w:rsid w:val="007711FC"/>
    <w:rsid w:val="00772E5A"/>
    <w:rsid w:val="0077799C"/>
    <w:rsid w:val="00785128"/>
    <w:rsid w:val="007955B2"/>
    <w:rsid w:val="00797BB8"/>
    <w:rsid w:val="007A598B"/>
    <w:rsid w:val="007B19E7"/>
    <w:rsid w:val="007B5AFF"/>
    <w:rsid w:val="007C1B39"/>
    <w:rsid w:val="007D27BE"/>
    <w:rsid w:val="007E7C09"/>
    <w:rsid w:val="007F1891"/>
    <w:rsid w:val="007F2D04"/>
    <w:rsid w:val="007F4CA2"/>
    <w:rsid w:val="008037BB"/>
    <w:rsid w:val="008060B6"/>
    <w:rsid w:val="008140C2"/>
    <w:rsid w:val="00814594"/>
    <w:rsid w:val="008241E9"/>
    <w:rsid w:val="008276F1"/>
    <w:rsid w:val="0082790D"/>
    <w:rsid w:val="00841A4B"/>
    <w:rsid w:val="00841CFC"/>
    <w:rsid w:val="008648DB"/>
    <w:rsid w:val="00866909"/>
    <w:rsid w:val="008714CB"/>
    <w:rsid w:val="00880F35"/>
    <w:rsid w:val="0088409F"/>
    <w:rsid w:val="0088647B"/>
    <w:rsid w:val="00887866"/>
    <w:rsid w:val="008A467A"/>
    <w:rsid w:val="008C19B3"/>
    <w:rsid w:val="008C635F"/>
    <w:rsid w:val="008E18ED"/>
    <w:rsid w:val="008E28B4"/>
    <w:rsid w:val="008E7557"/>
    <w:rsid w:val="009011E6"/>
    <w:rsid w:val="00902330"/>
    <w:rsid w:val="00906DB5"/>
    <w:rsid w:val="00907C6A"/>
    <w:rsid w:val="009256A7"/>
    <w:rsid w:val="0093438B"/>
    <w:rsid w:val="00935781"/>
    <w:rsid w:val="0094264D"/>
    <w:rsid w:val="00946AEF"/>
    <w:rsid w:val="00957A76"/>
    <w:rsid w:val="0096071F"/>
    <w:rsid w:val="0096369E"/>
    <w:rsid w:val="00965E1B"/>
    <w:rsid w:val="00967751"/>
    <w:rsid w:val="009706E1"/>
    <w:rsid w:val="009B6CDC"/>
    <w:rsid w:val="009C588F"/>
    <w:rsid w:val="009D4397"/>
    <w:rsid w:val="009D6E73"/>
    <w:rsid w:val="00A03A8C"/>
    <w:rsid w:val="00A113E3"/>
    <w:rsid w:val="00A150F7"/>
    <w:rsid w:val="00A15291"/>
    <w:rsid w:val="00A21B20"/>
    <w:rsid w:val="00A33BF3"/>
    <w:rsid w:val="00A415A6"/>
    <w:rsid w:val="00A45ED5"/>
    <w:rsid w:val="00A5531B"/>
    <w:rsid w:val="00A56A3F"/>
    <w:rsid w:val="00A671A3"/>
    <w:rsid w:val="00A77D97"/>
    <w:rsid w:val="00AB1CC8"/>
    <w:rsid w:val="00AB1D7C"/>
    <w:rsid w:val="00AC44CE"/>
    <w:rsid w:val="00AD1AFC"/>
    <w:rsid w:val="00AE22CD"/>
    <w:rsid w:val="00B01855"/>
    <w:rsid w:val="00B01D0B"/>
    <w:rsid w:val="00B05125"/>
    <w:rsid w:val="00B05290"/>
    <w:rsid w:val="00B10B11"/>
    <w:rsid w:val="00B240FE"/>
    <w:rsid w:val="00B353A2"/>
    <w:rsid w:val="00B3764F"/>
    <w:rsid w:val="00B53441"/>
    <w:rsid w:val="00B5564B"/>
    <w:rsid w:val="00B678DE"/>
    <w:rsid w:val="00B773FB"/>
    <w:rsid w:val="00B82EBF"/>
    <w:rsid w:val="00B87B13"/>
    <w:rsid w:val="00B97C7A"/>
    <w:rsid w:val="00BA1F79"/>
    <w:rsid w:val="00BA63A8"/>
    <w:rsid w:val="00BB365E"/>
    <w:rsid w:val="00BB65AC"/>
    <w:rsid w:val="00BC3489"/>
    <w:rsid w:val="00BD2E24"/>
    <w:rsid w:val="00BE4DEB"/>
    <w:rsid w:val="00BE52D8"/>
    <w:rsid w:val="00BE5579"/>
    <w:rsid w:val="00BE570A"/>
    <w:rsid w:val="00BF14E5"/>
    <w:rsid w:val="00BF7C4F"/>
    <w:rsid w:val="00C2608B"/>
    <w:rsid w:val="00C26346"/>
    <w:rsid w:val="00C44066"/>
    <w:rsid w:val="00C54215"/>
    <w:rsid w:val="00C545A7"/>
    <w:rsid w:val="00C576B8"/>
    <w:rsid w:val="00C57E77"/>
    <w:rsid w:val="00C71257"/>
    <w:rsid w:val="00C77006"/>
    <w:rsid w:val="00C815F0"/>
    <w:rsid w:val="00CA0236"/>
    <w:rsid w:val="00CB3430"/>
    <w:rsid w:val="00CB5387"/>
    <w:rsid w:val="00CB79DA"/>
    <w:rsid w:val="00CC3840"/>
    <w:rsid w:val="00CC459D"/>
    <w:rsid w:val="00CD5491"/>
    <w:rsid w:val="00CE15D7"/>
    <w:rsid w:val="00CE1FA6"/>
    <w:rsid w:val="00CF455C"/>
    <w:rsid w:val="00CF4910"/>
    <w:rsid w:val="00CF4A14"/>
    <w:rsid w:val="00D020D8"/>
    <w:rsid w:val="00D117C6"/>
    <w:rsid w:val="00D137F0"/>
    <w:rsid w:val="00D1411A"/>
    <w:rsid w:val="00D241CE"/>
    <w:rsid w:val="00D36D9B"/>
    <w:rsid w:val="00D37340"/>
    <w:rsid w:val="00D446AF"/>
    <w:rsid w:val="00D46A70"/>
    <w:rsid w:val="00D534BA"/>
    <w:rsid w:val="00D540C7"/>
    <w:rsid w:val="00D5795E"/>
    <w:rsid w:val="00D85ADB"/>
    <w:rsid w:val="00D93D3D"/>
    <w:rsid w:val="00D941F3"/>
    <w:rsid w:val="00DA0477"/>
    <w:rsid w:val="00DA254E"/>
    <w:rsid w:val="00DC5994"/>
    <w:rsid w:val="00DD757B"/>
    <w:rsid w:val="00DF3D7E"/>
    <w:rsid w:val="00E07E00"/>
    <w:rsid w:val="00E15650"/>
    <w:rsid w:val="00E16DC1"/>
    <w:rsid w:val="00E17A42"/>
    <w:rsid w:val="00E213E5"/>
    <w:rsid w:val="00E3218B"/>
    <w:rsid w:val="00E40149"/>
    <w:rsid w:val="00E45A91"/>
    <w:rsid w:val="00E54C74"/>
    <w:rsid w:val="00E63C6C"/>
    <w:rsid w:val="00E70F56"/>
    <w:rsid w:val="00E73928"/>
    <w:rsid w:val="00E74008"/>
    <w:rsid w:val="00E856A4"/>
    <w:rsid w:val="00E91526"/>
    <w:rsid w:val="00E9247F"/>
    <w:rsid w:val="00EB48F9"/>
    <w:rsid w:val="00EB5699"/>
    <w:rsid w:val="00EB5A28"/>
    <w:rsid w:val="00EC0B9F"/>
    <w:rsid w:val="00EE036C"/>
    <w:rsid w:val="00EE2D38"/>
    <w:rsid w:val="00F013A6"/>
    <w:rsid w:val="00F12A78"/>
    <w:rsid w:val="00F23774"/>
    <w:rsid w:val="00F54412"/>
    <w:rsid w:val="00F644F7"/>
    <w:rsid w:val="00F67DDF"/>
    <w:rsid w:val="00F867F3"/>
    <w:rsid w:val="00F912D9"/>
    <w:rsid w:val="00FA749D"/>
    <w:rsid w:val="00FB5319"/>
    <w:rsid w:val="00FB6A3D"/>
    <w:rsid w:val="00FE0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paragraph" w:customStyle="1" w:styleId="19">
    <w:name w:val="1"/>
    <w:basedOn w:val="a"/>
    <w:rsid w:val="00730ED1"/>
    <w:pPr>
      <w:spacing w:after="0" w:line="240" w:lineRule="auto"/>
      <w:ind w:right="-1134" w:firstLine="357"/>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g.yangirova@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g.yangiro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9E77E-A748-461A-8740-E436CD6E3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1999</TotalTime>
  <Pages>63</Pages>
  <Words>22464</Words>
  <Characters>128051</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150215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60</cp:revision>
  <cp:lastPrinted>2017-04-26T06:29:00Z</cp:lastPrinted>
  <dcterms:created xsi:type="dcterms:W3CDTF">2017-03-20T11:15:00Z</dcterms:created>
  <dcterms:modified xsi:type="dcterms:W3CDTF">2017-04-26T06:36:00Z</dcterms:modified>
</cp:coreProperties>
</file>